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C153E" w14:textId="77777777" w:rsidR="00CD6FAA" w:rsidRPr="006F7705" w:rsidRDefault="00CD6FAA" w:rsidP="00CD6FAA">
      <w:pPr>
        <w:jc w:val="center"/>
        <w:rPr>
          <w:rFonts w:ascii="Century Gothic" w:hAnsi="Century Gothic"/>
          <w:sz w:val="44"/>
          <w:szCs w:val="44"/>
        </w:rPr>
      </w:pPr>
      <w:r w:rsidRPr="006F7705">
        <w:rPr>
          <w:rFonts w:ascii="Century Gothic" w:hAnsi="Century Gothic"/>
          <w:sz w:val="44"/>
          <w:szCs w:val="44"/>
        </w:rPr>
        <w:t>The Meadows School</w:t>
      </w:r>
    </w:p>
    <w:p w14:paraId="672A6659" w14:textId="77777777" w:rsidR="00CD6FAA" w:rsidRPr="006F7705" w:rsidRDefault="00CD6FAA" w:rsidP="00CD6FAA">
      <w:pPr>
        <w:rPr>
          <w:rFonts w:ascii="Century Gothic" w:hAnsi="Century Gothic"/>
          <w:b/>
        </w:rPr>
      </w:pPr>
    </w:p>
    <w:p w14:paraId="0A37501D" w14:textId="77777777" w:rsidR="00CD6FAA" w:rsidRPr="006F7705" w:rsidRDefault="00CD6FAA" w:rsidP="00CD6FAA">
      <w:pPr>
        <w:jc w:val="center"/>
        <w:rPr>
          <w:rFonts w:ascii="Century Gothic" w:hAnsi="Century Gothic"/>
          <w:b/>
        </w:rPr>
      </w:pPr>
    </w:p>
    <w:p w14:paraId="5DAB6C7B" w14:textId="77777777" w:rsidR="00CD6FAA" w:rsidRPr="006F7705" w:rsidRDefault="00CD6FAA" w:rsidP="00CD6FAA">
      <w:pPr>
        <w:jc w:val="center"/>
        <w:rPr>
          <w:rFonts w:ascii="Century Gothic" w:hAnsi="Century Gothic"/>
          <w:b/>
        </w:rPr>
      </w:pPr>
      <w:r w:rsidRPr="006F7705">
        <w:rPr>
          <w:rFonts w:ascii="Century Gothic" w:hAnsi="Century Gothic"/>
          <w:b/>
          <w:noProof/>
          <w:lang w:eastAsia="en-GB"/>
        </w:rPr>
        <w:drawing>
          <wp:inline distT="0" distB="0" distL="0" distR="0" wp14:anchorId="0C0D12D8" wp14:editId="6C98A2FC">
            <wp:extent cx="2651760" cy="2651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pic:spPr>
                </pic:pic>
              </a:graphicData>
            </a:graphic>
          </wp:inline>
        </w:drawing>
      </w:r>
    </w:p>
    <w:p w14:paraId="02EB378F" w14:textId="77777777" w:rsidR="00CD6FAA" w:rsidRPr="006F7705" w:rsidRDefault="00CD6FAA" w:rsidP="00CD6FAA">
      <w:pPr>
        <w:jc w:val="center"/>
        <w:rPr>
          <w:rFonts w:ascii="Century Gothic" w:hAnsi="Century Gothic"/>
          <w:b/>
        </w:rPr>
      </w:pPr>
    </w:p>
    <w:p w14:paraId="6A05A809" w14:textId="77777777" w:rsidR="00CD6FAA" w:rsidRPr="006F7705" w:rsidRDefault="00CD6FAA" w:rsidP="00CD6FAA">
      <w:pPr>
        <w:jc w:val="center"/>
        <w:rPr>
          <w:rFonts w:ascii="Century Gothic" w:hAnsi="Century Gothic"/>
          <w:b/>
        </w:rPr>
      </w:pPr>
    </w:p>
    <w:p w14:paraId="5A39BBE3" w14:textId="77777777" w:rsidR="00CD6FAA" w:rsidRPr="006F7705" w:rsidRDefault="00CD6FAA" w:rsidP="00CD6FAA">
      <w:pPr>
        <w:jc w:val="center"/>
        <w:rPr>
          <w:rFonts w:ascii="Century Gothic" w:hAnsi="Century Gothic"/>
          <w:sz w:val="44"/>
          <w:szCs w:val="44"/>
        </w:rPr>
      </w:pPr>
    </w:p>
    <w:p w14:paraId="41C8F396" w14:textId="45A0052B" w:rsidR="00CD6FAA" w:rsidRPr="006F7705" w:rsidRDefault="00361805" w:rsidP="00CD6FAA">
      <w:pPr>
        <w:jc w:val="center"/>
        <w:rPr>
          <w:rFonts w:ascii="Century Gothic" w:hAnsi="Century Gothic"/>
          <w:b/>
          <w:sz w:val="36"/>
        </w:rPr>
      </w:pPr>
      <w:r>
        <w:rPr>
          <w:rFonts w:ascii="Century Gothic" w:hAnsi="Century Gothic" w:cs="Poppins"/>
          <w:sz w:val="44"/>
          <w:szCs w:val="44"/>
        </w:rPr>
        <w:t>Communication Strategy</w:t>
      </w:r>
    </w:p>
    <w:p w14:paraId="72A3D3EC" w14:textId="77777777" w:rsidR="00CD6FAA" w:rsidRPr="006F7705" w:rsidRDefault="00CD6FAA" w:rsidP="00CD6FAA">
      <w:pPr>
        <w:jc w:val="center"/>
        <w:rPr>
          <w:rFonts w:ascii="Century Gothic" w:hAnsi="Century Gothic"/>
          <w:b/>
          <w:sz w:val="36"/>
        </w:rPr>
      </w:pPr>
    </w:p>
    <w:p w14:paraId="0D0B940D" w14:textId="77777777" w:rsidR="00CD6FAA" w:rsidRPr="00D6620A" w:rsidRDefault="00CD6FAA" w:rsidP="00CD6FAA">
      <w:pPr>
        <w:jc w:val="center"/>
        <w:rPr>
          <w:rFonts w:ascii="Century Gothic" w:hAnsi="Century Gothic"/>
          <w:b/>
          <w:sz w:val="24"/>
          <w:szCs w:val="24"/>
        </w:rPr>
      </w:pPr>
    </w:p>
    <w:p w14:paraId="0E27B00A" w14:textId="77777777" w:rsidR="00CD6FAA" w:rsidRPr="00D6620A" w:rsidRDefault="00CD6FAA" w:rsidP="00CD6FAA">
      <w:pPr>
        <w:jc w:val="center"/>
        <w:rPr>
          <w:rFonts w:ascii="Century Gothic" w:hAnsi="Century Gothic"/>
          <w:b/>
          <w:sz w:val="24"/>
          <w:szCs w:val="24"/>
        </w:rPr>
      </w:pPr>
    </w:p>
    <w:p w14:paraId="60061E4C" w14:textId="77777777" w:rsidR="00CD6FAA" w:rsidRPr="00D6620A" w:rsidRDefault="00CD6FAA" w:rsidP="00CD6FAA">
      <w:pPr>
        <w:jc w:val="center"/>
        <w:rPr>
          <w:rFonts w:ascii="Century Gothic" w:hAnsi="Century Gothic"/>
          <w:b/>
          <w:sz w:val="24"/>
          <w:szCs w:val="24"/>
        </w:rPr>
      </w:pPr>
    </w:p>
    <w:p w14:paraId="44EAFD9C" w14:textId="77777777" w:rsidR="00CD6FAA" w:rsidRPr="00D6620A" w:rsidRDefault="00CD6FAA" w:rsidP="00CD6FAA">
      <w:pPr>
        <w:jc w:val="center"/>
        <w:rPr>
          <w:rFonts w:ascii="Century Gothic" w:hAnsi="Century Gothic"/>
          <w:b/>
          <w:sz w:val="24"/>
          <w:szCs w:val="24"/>
        </w:rPr>
      </w:pPr>
    </w:p>
    <w:p w14:paraId="4B94D5A5" w14:textId="77777777" w:rsidR="00CD6FAA" w:rsidRPr="00D6620A" w:rsidRDefault="00CD6FAA" w:rsidP="00CD6FAA">
      <w:pPr>
        <w:jc w:val="center"/>
        <w:rPr>
          <w:rFonts w:ascii="Century Gothic" w:hAnsi="Century Gothic"/>
          <w:b/>
          <w:sz w:val="24"/>
          <w:szCs w:val="24"/>
        </w:rPr>
      </w:pPr>
    </w:p>
    <w:p w14:paraId="3DEEC669" w14:textId="77777777" w:rsidR="00CD6FAA" w:rsidRPr="00D6620A" w:rsidRDefault="00CD6FAA" w:rsidP="00CD6FAA">
      <w:pPr>
        <w:jc w:val="center"/>
        <w:rPr>
          <w:rFonts w:ascii="Century Gothic" w:hAnsi="Century Gothic"/>
          <w:b/>
          <w:sz w:val="24"/>
          <w:szCs w:val="24"/>
        </w:rPr>
      </w:pPr>
    </w:p>
    <w:p w14:paraId="485BB7A6" w14:textId="77777777" w:rsidR="007477DB" w:rsidRDefault="007477DB" w:rsidP="00041ADA">
      <w:pPr>
        <w:spacing w:line="276" w:lineRule="auto"/>
        <w:rPr>
          <w:rFonts w:ascii="Century Gothic" w:hAnsi="Century Gothic"/>
          <w:b/>
          <w:sz w:val="24"/>
          <w:szCs w:val="24"/>
        </w:rPr>
      </w:pPr>
    </w:p>
    <w:p w14:paraId="206C7F05" w14:textId="34211834" w:rsidR="007477DB" w:rsidRDefault="007477DB" w:rsidP="00041ADA">
      <w:pPr>
        <w:spacing w:line="276" w:lineRule="auto"/>
        <w:rPr>
          <w:rFonts w:ascii="Century Gothic" w:hAnsi="Century Gothic"/>
          <w:b/>
          <w:sz w:val="24"/>
          <w:szCs w:val="24"/>
        </w:rPr>
      </w:pPr>
      <w:r>
        <w:rPr>
          <w:rFonts w:ascii="Century Gothic" w:hAnsi="Century Gothic"/>
          <w:b/>
          <w:sz w:val="24"/>
          <w:szCs w:val="24"/>
        </w:rPr>
        <w:t xml:space="preserve">If any support or advice is needed regarding Communication, please do not hesitate to email: </w:t>
      </w:r>
      <w:r w:rsidRPr="007477DB">
        <w:rPr>
          <w:rFonts w:ascii="Century Gothic" w:hAnsi="Century Gothic"/>
          <w:b/>
          <w:color w:val="5B9BD5" w:themeColor="accent1"/>
          <w:sz w:val="24"/>
          <w:szCs w:val="24"/>
          <w:u w:val="single"/>
        </w:rPr>
        <w:t>ariane.parcell@themeadows.sandwell.sch.uk</w:t>
      </w:r>
      <w:r w:rsidRPr="007477DB">
        <w:rPr>
          <w:rFonts w:ascii="Century Gothic" w:hAnsi="Century Gothic"/>
          <w:b/>
          <w:sz w:val="24"/>
          <w:szCs w:val="24"/>
        </w:rPr>
        <w:t xml:space="preserve"> </w:t>
      </w:r>
    </w:p>
    <w:p w14:paraId="040D9818" w14:textId="7D51B2B0" w:rsidR="00361805" w:rsidRPr="00D6620A" w:rsidRDefault="007477DB" w:rsidP="00041ADA">
      <w:pPr>
        <w:spacing w:line="276" w:lineRule="auto"/>
        <w:rPr>
          <w:rFonts w:ascii="Century Gothic" w:hAnsi="Century Gothic"/>
          <w:b/>
          <w:sz w:val="24"/>
          <w:szCs w:val="24"/>
          <w:u w:val="single"/>
        </w:rPr>
      </w:pPr>
      <w:r>
        <w:rPr>
          <w:rFonts w:ascii="Century Gothic" w:hAnsi="Century Gothic"/>
          <w:b/>
          <w:sz w:val="24"/>
          <w:szCs w:val="24"/>
        </w:rPr>
        <w:lastRenderedPageBreak/>
        <w:t>T</w:t>
      </w:r>
      <w:r w:rsidR="00361805" w:rsidRPr="00D6620A">
        <w:rPr>
          <w:rFonts w:ascii="Century Gothic" w:hAnsi="Century Gothic"/>
          <w:b/>
          <w:sz w:val="24"/>
          <w:szCs w:val="24"/>
          <w:u w:val="single"/>
        </w:rPr>
        <w:t>he Importance of Communication</w:t>
      </w:r>
    </w:p>
    <w:p w14:paraId="1AFD76E1" w14:textId="4EBF1D67" w:rsidR="00361805" w:rsidRPr="00D6620A" w:rsidRDefault="0068450D" w:rsidP="00041ADA">
      <w:pPr>
        <w:spacing w:line="276" w:lineRule="auto"/>
        <w:rPr>
          <w:rFonts w:ascii="Century Gothic" w:hAnsi="Century Gothic"/>
          <w:bCs/>
          <w:sz w:val="24"/>
          <w:szCs w:val="24"/>
        </w:rPr>
      </w:pPr>
      <w:r w:rsidRPr="00D6620A">
        <w:rPr>
          <w:rFonts w:ascii="Century Gothic" w:hAnsi="Century Gothic"/>
          <w:bCs/>
          <w:sz w:val="24"/>
          <w:szCs w:val="24"/>
        </w:rPr>
        <w:t>At The Meadows School we use a Total Communication approach</w:t>
      </w:r>
      <w:r w:rsidR="00961B46" w:rsidRPr="00D6620A">
        <w:rPr>
          <w:rFonts w:ascii="Century Gothic" w:hAnsi="Century Gothic"/>
          <w:bCs/>
          <w:sz w:val="24"/>
          <w:szCs w:val="24"/>
        </w:rPr>
        <w:t xml:space="preserve">. </w:t>
      </w:r>
      <w:r w:rsidR="00361805" w:rsidRPr="00D6620A">
        <w:rPr>
          <w:rFonts w:ascii="Century Gothic" w:hAnsi="Century Gothic"/>
          <w:bCs/>
          <w:sz w:val="24"/>
          <w:szCs w:val="24"/>
        </w:rPr>
        <w:t xml:space="preserve">Communication is an essential part of everyday life. It is also a fundamental human right. It is our primary means of accessing and conveying information and expressing our needs and wants. It is how we explain our thoughts and emotions and interpret those of others, make choices, express feelings and build relationships. It forms the basis of how we interact socially with others. </w:t>
      </w:r>
    </w:p>
    <w:p w14:paraId="6E69BC23" w14:textId="4D39FF7E" w:rsidR="00361805" w:rsidRPr="00D6620A" w:rsidRDefault="00361805" w:rsidP="00041ADA">
      <w:pPr>
        <w:spacing w:line="276" w:lineRule="auto"/>
        <w:rPr>
          <w:rFonts w:ascii="Century Gothic" w:hAnsi="Century Gothic"/>
          <w:bCs/>
          <w:sz w:val="24"/>
          <w:szCs w:val="24"/>
        </w:rPr>
      </w:pPr>
      <w:r w:rsidRPr="00D6620A">
        <w:rPr>
          <w:rFonts w:ascii="Century Gothic" w:hAnsi="Century Gothic"/>
          <w:bCs/>
          <w:sz w:val="24"/>
          <w:szCs w:val="24"/>
        </w:rPr>
        <w:t xml:space="preserve">It is not uncommon for </w:t>
      </w:r>
      <w:r w:rsidR="00041ADA" w:rsidRPr="00D6620A">
        <w:rPr>
          <w:rFonts w:ascii="Century Gothic" w:hAnsi="Century Gothic"/>
          <w:bCs/>
          <w:sz w:val="24"/>
          <w:szCs w:val="24"/>
        </w:rPr>
        <w:t xml:space="preserve">students </w:t>
      </w:r>
      <w:r w:rsidRPr="00D6620A">
        <w:rPr>
          <w:rFonts w:ascii="Century Gothic" w:hAnsi="Century Gothic"/>
          <w:bCs/>
          <w:sz w:val="24"/>
          <w:szCs w:val="24"/>
        </w:rPr>
        <w:t xml:space="preserve">with additional needs to have communication difficulties. These difficulties may include </w:t>
      </w:r>
      <w:r w:rsidR="00041ADA" w:rsidRPr="00D6620A">
        <w:rPr>
          <w:rFonts w:ascii="Century Gothic" w:hAnsi="Century Gothic"/>
          <w:bCs/>
          <w:sz w:val="24"/>
          <w:szCs w:val="24"/>
        </w:rPr>
        <w:t xml:space="preserve">students </w:t>
      </w:r>
      <w:r w:rsidRPr="00D6620A">
        <w:rPr>
          <w:rFonts w:ascii="Century Gothic" w:hAnsi="Century Gothic"/>
          <w:bCs/>
          <w:sz w:val="24"/>
          <w:szCs w:val="24"/>
        </w:rPr>
        <w:t xml:space="preserve">who communicate verbally most of the time or some of the time and those whose communication is mostly non-verbal. These </w:t>
      </w:r>
      <w:r w:rsidR="00041ADA" w:rsidRPr="00D6620A">
        <w:rPr>
          <w:rFonts w:ascii="Century Gothic" w:hAnsi="Century Gothic"/>
          <w:bCs/>
          <w:sz w:val="24"/>
          <w:szCs w:val="24"/>
        </w:rPr>
        <w:t xml:space="preserve">students </w:t>
      </w:r>
      <w:r w:rsidRPr="00D6620A">
        <w:rPr>
          <w:rFonts w:ascii="Century Gothic" w:hAnsi="Century Gothic"/>
          <w:bCs/>
          <w:sz w:val="24"/>
          <w:szCs w:val="24"/>
        </w:rPr>
        <w:t xml:space="preserve">often struggle to communicate their needs, wants and/or opinions and as a result use behaviour as their voice. By supporting </w:t>
      </w:r>
      <w:r w:rsidR="00041ADA" w:rsidRPr="00D6620A">
        <w:rPr>
          <w:rFonts w:ascii="Century Gothic" w:hAnsi="Century Gothic"/>
          <w:bCs/>
          <w:sz w:val="24"/>
          <w:szCs w:val="24"/>
        </w:rPr>
        <w:t xml:space="preserve">students </w:t>
      </w:r>
      <w:r w:rsidRPr="00D6620A">
        <w:rPr>
          <w:rFonts w:ascii="Century Gothic" w:hAnsi="Century Gothic"/>
          <w:bCs/>
          <w:sz w:val="24"/>
          <w:szCs w:val="24"/>
        </w:rPr>
        <w:t>to use alternative and augmentative (AAC) ways to communicate, we can increase their positive interactions and provide them with opportunities to understand and express themselves fully. We call this a total communication approach.</w:t>
      </w:r>
    </w:p>
    <w:p w14:paraId="78E1EC00" w14:textId="30A93355" w:rsidR="002071A3" w:rsidRPr="00D6620A" w:rsidRDefault="002071A3" w:rsidP="00041ADA">
      <w:pPr>
        <w:spacing w:line="276" w:lineRule="auto"/>
        <w:rPr>
          <w:rFonts w:ascii="Century Gothic" w:hAnsi="Century Gothic"/>
          <w:bCs/>
          <w:sz w:val="24"/>
          <w:szCs w:val="24"/>
        </w:rPr>
      </w:pPr>
      <w:r w:rsidRPr="00D6620A">
        <w:rPr>
          <w:rFonts w:ascii="Century Gothic" w:hAnsi="Century Gothic"/>
          <w:bCs/>
          <w:sz w:val="24"/>
          <w:szCs w:val="24"/>
        </w:rPr>
        <w:t>Communication resources are available to all students at school. All students have an identified mode of communication as recorded on the student matrix and on communication passports situated in classrooms</w:t>
      </w:r>
      <w:r w:rsidR="00734E46">
        <w:rPr>
          <w:rFonts w:ascii="Century Gothic" w:hAnsi="Century Gothic"/>
          <w:bCs/>
          <w:sz w:val="24"/>
          <w:szCs w:val="24"/>
        </w:rPr>
        <w:t>, alongside the communication audit</w:t>
      </w:r>
      <w:r w:rsidRPr="00D6620A">
        <w:rPr>
          <w:rFonts w:ascii="Century Gothic" w:hAnsi="Century Gothic"/>
          <w:bCs/>
          <w:sz w:val="24"/>
          <w:szCs w:val="24"/>
        </w:rPr>
        <w:t xml:space="preserve">. </w:t>
      </w:r>
    </w:p>
    <w:p w14:paraId="14BA9048" w14:textId="44157C46" w:rsidR="00961B46" w:rsidRPr="00D6620A" w:rsidRDefault="00961B46" w:rsidP="00041ADA">
      <w:pPr>
        <w:spacing w:after="160" w:line="276"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 xml:space="preserve">Many of our </w:t>
      </w:r>
      <w:r w:rsidR="00041ADA" w:rsidRPr="00D6620A">
        <w:rPr>
          <w:rFonts w:ascii="Century Gothic" w:eastAsiaTheme="minorHAnsi" w:hAnsi="Century Gothic"/>
          <w:bCs/>
          <w:sz w:val="24"/>
          <w:szCs w:val="24"/>
        </w:rPr>
        <w:t xml:space="preserve">students </w:t>
      </w:r>
      <w:r w:rsidRPr="00D6620A">
        <w:rPr>
          <w:rFonts w:ascii="Century Gothic" w:eastAsiaTheme="minorHAnsi" w:hAnsi="Century Gothic"/>
          <w:bCs/>
          <w:sz w:val="24"/>
          <w:szCs w:val="24"/>
        </w:rPr>
        <w:t xml:space="preserve">at The Meadows School find communicating very difficult and may have difficulties understanding what people say to them. We have a multi-agency approach at school. </w:t>
      </w:r>
      <w:r w:rsidR="00041ADA" w:rsidRPr="00D6620A">
        <w:rPr>
          <w:rFonts w:ascii="Century Gothic" w:hAnsi="Century Gothic"/>
          <w:bCs/>
          <w:sz w:val="24"/>
          <w:szCs w:val="24"/>
        </w:rPr>
        <w:t xml:space="preserve">The school are privileged enough to work alongside Speech and Language Therapists. </w:t>
      </w:r>
      <w:r w:rsidRPr="00D6620A">
        <w:rPr>
          <w:rFonts w:ascii="Century Gothic" w:eastAsiaTheme="minorHAnsi" w:hAnsi="Century Gothic"/>
          <w:bCs/>
          <w:sz w:val="24"/>
          <w:szCs w:val="24"/>
        </w:rPr>
        <w:t>Speech and Language Therapists (</w:t>
      </w:r>
      <w:proofErr w:type="spellStart"/>
      <w:r w:rsidRPr="00D6620A">
        <w:rPr>
          <w:rFonts w:ascii="Century Gothic" w:eastAsiaTheme="minorHAnsi" w:hAnsi="Century Gothic"/>
          <w:bCs/>
          <w:sz w:val="24"/>
          <w:szCs w:val="24"/>
        </w:rPr>
        <w:t>S</w:t>
      </w:r>
      <w:r w:rsidR="00E17D34">
        <w:rPr>
          <w:rFonts w:ascii="Century Gothic" w:eastAsiaTheme="minorHAnsi" w:hAnsi="Century Gothic"/>
          <w:bCs/>
          <w:sz w:val="24"/>
          <w:szCs w:val="24"/>
        </w:rPr>
        <w:t>a</w:t>
      </w:r>
      <w:r w:rsidRPr="00D6620A">
        <w:rPr>
          <w:rFonts w:ascii="Century Gothic" w:eastAsiaTheme="minorHAnsi" w:hAnsi="Century Gothic"/>
          <w:bCs/>
          <w:sz w:val="24"/>
          <w:szCs w:val="24"/>
        </w:rPr>
        <w:t>LTs</w:t>
      </w:r>
      <w:proofErr w:type="spellEnd"/>
      <w:r w:rsidRPr="00D6620A">
        <w:rPr>
          <w:rFonts w:ascii="Century Gothic" w:eastAsiaTheme="minorHAnsi" w:hAnsi="Century Gothic"/>
          <w:bCs/>
          <w:sz w:val="24"/>
          <w:szCs w:val="24"/>
        </w:rPr>
        <w:t>) support staff and students to help staff know what sort of communication tools and systems will be the best for the students we work with, and to help develop their communication skills.</w:t>
      </w:r>
    </w:p>
    <w:p w14:paraId="1EE05A58" w14:textId="77777777" w:rsidR="00961B46" w:rsidRPr="00D6620A" w:rsidRDefault="00961B46" w:rsidP="00041ADA">
      <w:pPr>
        <w:spacing w:after="160" w:line="276" w:lineRule="auto"/>
        <w:contextualSpacing/>
        <w:rPr>
          <w:rFonts w:ascii="Century Gothic" w:eastAsiaTheme="minorHAnsi" w:hAnsi="Century Gothic"/>
          <w:bCs/>
          <w:sz w:val="24"/>
          <w:szCs w:val="24"/>
        </w:rPr>
      </w:pPr>
    </w:p>
    <w:p w14:paraId="543DDF04" w14:textId="77E2CC49" w:rsidR="00961B46" w:rsidRPr="00D6620A" w:rsidRDefault="00961B46" w:rsidP="00041ADA">
      <w:pPr>
        <w:spacing w:after="160" w:line="276"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We do this by assessing individual pupil’s speech, language and communication skills, and we aim to do this within a term of them starting at the school. We may also re – assess a student’s skills at the request of staff or parents.</w:t>
      </w:r>
    </w:p>
    <w:p w14:paraId="06772292" w14:textId="77777777" w:rsidR="00961B46" w:rsidRPr="00D6620A" w:rsidRDefault="00961B46" w:rsidP="00041ADA">
      <w:pPr>
        <w:spacing w:after="160" w:line="276" w:lineRule="auto"/>
        <w:contextualSpacing/>
        <w:rPr>
          <w:rFonts w:ascii="Century Gothic" w:eastAsiaTheme="minorHAnsi" w:hAnsi="Century Gothic"/>
          <w:bCs/>
          <w:sz w:val="24"/>
          <w:szCs w:val="24"/>
        </w:rPr>
      </w:pPr>
    </w:p>
    <w:p w14:paraId="64A17385" w14:textId="15B3B7DC" w:rsidR="00961B46" w:rsidRPr="00D6620A" w:rsidRDefault="00961B46" w:rsidP="00041ADA">
      <w:pPr>
        <w:spacing w:after="160" w:line="276"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SALTs assess in lots of different ways which may include:</w:t>
      </w:r>
    </w:p>
    <w:p w14:paraId="3EBD9441" w14:textId="77777777" w:rsidR="00961B46" w:rsidRPr="00D6620A" w:rsidRDefault="00961B46" w:rsidP="00041ADA">
      <w:pPr>
        <w:spacing w:after="160" w:line="276" w:lineRule="auto"/>
        <w:contextualSpacing/>
        <w:rPr>
          <w:rFonts w:ascii="Century Gothic" w:eastAsiaTheme="minorHAnsi" w:hAnsi="Century Gothic"/>
          <w:bCs/>
          <w:sz w:val="24"/>
          <w:szCs w:val="24"/>
        </w:rPr>
      </w:pPr>
    </w:p>
    <w:p w14:paraId="20D991B5" w14:textId="0B19EE51" w:rsidR="00961B46" w:rsidRPr="00D6620A" w:rsidRDefault="00961B46" w:rsidP="00041ADA">
      <w:pPr>
        <w:pStyle w:val="ListParagraph"/>
        <w:numPr>
          <w:ilvl w:val="0"/>
          <w:numId w:val="11"/>
        </w:numPr>
        <w:spacing w:after="160" w:line="276" w:lineRule="auto"/>
        <w:rPr>
          <w:rFonts w:ascii="Century Gothic" w:eastAsiaTheme="minorHAnsi" w:hAnsi="Century Gothic"/>
          <w:bCs/>
          <w:sz w:val="24"/>
          <w:szCs w:val="24"/>
        </w:rPr>
      </w:pPr>
      <w:r w:rsidRPr="00D6620A">
        <w:rPr>
          <w:rFonts w:ascii="Century Gothic" w:eastAsiaTheme="minorHAnsi" w:hAnsi="Century Gothic"/>
          <w:bCs/>
          <w:sz w:val="24"/>
          <w:szCs w:val="24"/>
        </w:rPr>
        <w:t>Observing from a distance.</w:t>
      </w:r>
    </w:p>
    <w:p w14:paraId="55B77ECE" w14:textId="0A9F7100" w:rsidR="00961B46" w:rsidRPr="00D6620A" w:rsidRDefault="00961B46" w:rsidP="00041ADA">
      <w:pPr>
        <w:pStyle w:val="ListParagraph"/>
        <w:numPr>
          <w:ilvl w:val="0"/>
          <w:numId w:val="11"/>
        </w:numPr>
        <w:spacing w:after="160" w:line="276" w:lineRule="auto"/>
        <w:rPr>
          <w:rFonts w:ascii="Century Gothic" w:eastAsiaTheme="minorHAnsi" w:hAnsi="Century Gothic"/>
          <w:bCs/>
          <w:sz w:val="24"/>
          <w:szCs w:val="24"/>
        </w:rPr>
      </w:pPr>
      <w:r w:rsidRPr="00D6620A">
        <w:rPr>
          <w:rFonts w:ascii="Century Gothic" w:eastAsiaTheme="minorHAnsi" w:hAnsi="Century Gothic"/>
          <w:bCs/>
          <w:sz w:val="24"/>
          <w:szCs w:val="24"/>
        </w:rPr>
        <w:t>Observing and joining in a lesson.</w:t>
      </w:r>
    </w:p>
    <w:p w14:paraId="7B888B8F" w14:textId="0A3A0AF6" w:rsidR="00961B46" w:rsidRPr="00D6620A" w:rsidRDefault="00961B46" w:rsidP="00041ADA">
      <w:pPr>
        <w:pStyle w:val="ListParagraph"/>
        <w:numPr>
          <w:ilvl w:val="0"/>
          <w:numId w:val="11"/>
        </w:numPr>
        <w:spacing w:after="160" w:line="276" w:lineRule="auto"/>
        <w:rPr>
          <w:rFonts w:ascii="Century Gothic" w:eastAsiaTheme="minorHAnsi" w:hAnsi="Century Gothic"/>
          <w:bCs/>
          <w:sz w:val="24"/>
          <w:szCs w:val="24"/>
        </w:rPr>
      </w:pPr>
      <w:r w:rsidRPr="00D6620A">
        <w:rPr>
          <w:rFonts w:ascii="Century Gothic" w:eastAsiaTheme="minorHAnsi" w:hAnsi="Century Gothic"/>
          <w:bCs/>
          <w:sz w:val="24"/>
          <w:szCs w:val="24"/>
        </w:rPr>
        <w:t>Talking to teaching and support staff, and parents to find out about how the pupil understands and communicates.</w:t>
      </w:r>
    </w:p>
    <w:p w14:paraId="405EEE47" w14:textId="1D8E26EA" w:rsidR="00961B46" w:rsidRPr="00D6620A" w:rsidRDefault="00961B46" w:rsidP="00041ADA">
      <w:pPr>
        <w:pStyle w:val="ListParagraph"/>
        <w:numPr>
          <w:ilvl w:val="0"/>
          <w:numId w:val="11"/>
        </w:numPr>
        <w:spacing w:after="160" w:line="276" w:lineRule="auto"/>
        <w:rPr>
          <w:rFonts w:ascii="Century Gothic" w:eastAsiaTheme="minorHAnsi" w:hAnsi="Century Gothic"/>
          <w:bCs/>
          <w:sz w:val="24"/>
          <w:szCs w:val="24"/>
        </w:rPr>
      </w:pPr>
      <w:r w:rsidRPr="00D6620A">
        <w:rPr>
          <w:rFonts w:ascii="Century Gothic" w:eastAsiaTheme="minorHAnsi" w:hAnsi="Century Gothic"/>
          <w:bCs/>
          <w:sz w:val="24"/>
          <w:szCs w:val="24"/>
        </w:rPr>
        <w:t>Working with a student1:1 or in a small group.</w:t>
      </w:r>
    </w:p>
    <w:p w14:paraId="14E7E10D" w14:textId="194A2352" w:rsidR="00961B46" w:rsidRPr="00D6620A" w:rsidRDefault="00961B46" w:rsidP="00041ADA">
      <w:pPr>
        <w:pStyle w:val="ListParagraph"/>
        <w:numPr>
          <w:ilvl w:val="0"/>
          <w:numId w:val="11"/>
        </w:numPr>
        <w:spacing w:after="160" w:line="276" w:lineRule="auto"/>
        <w:rPr>
          <w:rFonts w:ascii="Century Gothic" w:eastAsiaTheme="minorHAnsi" w:hAnsi="Century Gothic"/>
          <w:bCs/>
          <w:sz w:val="24"/>
          <w:szCs w:val="24"/>
        </w:rPr>
      </w:pPr>
      <w:r w:rsidRPr="00D6620A">
        <w:rPr>
          <w:rFonts w:ascii="Century Gothic" w:eastAsiaTheme="minorHAnsi" w:hAnsi="Century Gothic"/>
          <w:bCs/>
          <w:sz w:val="24"/>
          <w:szCs w:val="24"/>
        </w:rPr>
        <w:t xml:space="preserve">Using formal assessments and information from other professionals. </w:t>
      </w:r>
    </w:p>
    <w:p w14:paraId="1EB17F99" w14:textId="2FBA3CE1" w:rsidR="00961B46" w:rsidRPr="00D6620A" w:rsidRDefault="00961B46" w:rsidP="00041ADA">
      <w:pPr>
        <w:pStyle w:val="ListParagraph"/>
        <w:numPr>
          <w:ilvl w:val="0"/>
          <w:numId w:val="11"/>
        </w:numPr>
        <w:spacing w:after="160" w:line="276" w:lineRule="auto"/>
        <w:rPr>
          <w:rFonts w:ascii="Century Gothic" w:eastAsiaTheme="minorHAnsi" w:hAnsi="Century Gothic"/>
          <w:bCs/>
          <w:sz w:val="24"/>
          <w:szCs w:val="24"/>
        </w:rPr>
      </w:pPr>
      <w:r w:rsidRPr="00D6620A">
        <w:rPr>
          <w:rFonts w:ascii="Century Gothic" w:eastAsiaTheme="minorHAnsi" w:hAnsi="Century Gothic"/>
          <w:bCs/>
          <w:sz w:val="24"/>
          <w:szCs w:val="24"/>
        </w:rPr>
        <w:t>Informal assessment (play or informal activities to help us find out specific information).</w:t>
      </w:r>
    </w:p>
    <w:p w14:paraId="59A934A2" w14:textId="77777777" w:rsidR="00961B46" w:rsidRPr="00D6620A" w:rsidRDefault="00961B46" w:rsidP="00041ADA">
      <w:pPr>
        <w:spacing w:after="160" w:line="276" w:lineRule="auto"/>
        <w:contextualSpacing/>
        <w:rPr>
          <w:rFonts w:ascii="Century Gothic" w:eastAsiaTheme="minorHAnsi" w:hAnsi="Century Gothic"/>
          <w:bCs/>
          <w:sz w:val="24"/>
          <w:szCs w:val="24"/>
        </w:rPr>
      </w:pPr>
    </w:p>
    <w:p w14:paraId="562C75D1" w14:textId="1DC82718" w:rsidR="009309F0" w:rsidRPr="00D6620A" w:rsidRDefault="00961B46" w:rsidP="00041ADA">
      <w:pPr>
        <w:spacing w:after="160" w:line="276"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When we assess a student’s communication skills we are looking to find out:</w:t>
      </w:r>
    </w:p>
    <w:p w14:paraId="3D5E69C9" w14:textId="6A0D1D68" w:rsidR="00961B46" w:rsidRPr="00D6620A" w:rsidRDefault="00961B46" w:rsidP="00041ADA">
      <w:pPr>
        <w:spacing w:after="160" w:line="276" w:lineRule="auto"/>
        <w:contextualSpacing/>
        <w:rPr>
          <w:rFonts w:ascii="Century Gothic" w:eastAsiaTheme="minorHAnsi" w:hAnsi="Century Gothic"/>
          <w:bCs/>
          <w:sz w:val="24"/>
          <w:szCs w:val="24"/>
        </w:rPr>
      </w:pPr>
    </w:p>
    <w:p w14:paraId="0C4DA235" w14:textId="662302F7" w:rsidR="00961B46" w:rsidRDefault="00961B46" w:rsidP="00041ADA">
      <w:pPr>
        <w:pStyle w:val="ListParagraph"/>
        <w:numPr>
          <w:ilvl w:val="0"/>
          <w:numId w:val="10"/>
        </w:numPr>
        <w:spacing w:after="160" w:line="276" w:lineRule="auto"/>
        <w:rPr>
          <w:rFonts w:ascii="Century Gothic" w:eastAsiaTheme="minorHAnsi" w:hAnsi="Century Gothic"/>
          <w:bCs/>
          <w:sz w:val="24"/>
          <w:szCs w:val="24"/>
        </w:rPr>
      </w:pPr>
      <w:r w:rsidRPr="00D6620A">
        <w:rPr>
          <w:rFonts w:ascii="Century Gothic" w:eastAsiaTheme="minorHAnsi" w:hAnsi="Century Gothic"/>
          <w:bCs/>
          <w:sz w:val="24"/>
          <w:szCs w:val="24"/>
        </w:rPr>
        <w:t>Expressive and receptive language: Do they use sounds, words, gestures, signs, photos etc to express their wants, needs, requests, protests, refusal etc. How, what and how much they understand of what we say?</w:t>
      </w:r>
    </w:p>
    <w:p w14:paraId="6835BBAF" w14:textId="56426DBD" w:rsidR="00734E46" w:rsidRDefault="00734E46" w:rsidP="00734E46">
      <w:pPr>
        <w:spacing w:after="160" w:line="276" w:lineRule="auto"/>
        <w:rPr>
          <w:rFonts w:ascii="Century Gothic" w:eastAsiaTheme="minorHAnsi" w:hAnsi="Century Gothic"/>
          <w:bCs/>
          <w:sz w:val="24"/>
          <w:szCs w:val="24"/>
        </w:rPr>
      </w:pPr>
      <w:r w:rsidRPr="00734E46">
        <w:rPr>
          <w:rFonts w:ascii="Century Gothic" w:eastAsiaTheme="minorHAnsi" w:hAnsi="Century Gothic"/>
          <w:b/>
          <w:sz w:val="24"/>
          <w:szCs w:val="24"/>
        </w:rPr>
        <w:t>Expressive communication</w:t>
      </w:r>
      <w:r w:rsidRPr="00734E46">
        <w:rPr>
          <w:rFonts w:ascii="Century Gothic" w:eastAsiaTheme="minorHAnsi" w:hAnsi="Century Gothic"/>
          <w:bCs/>
          <w:sz w:val="24"/>
          <w:szCs w:val="24"/>
        </w:rPr>
        <w:t xml:space="preserve"> refers to the ability to communicate and the methods and strategies a pupil uses to communicate.</w:t>
      </w:r>
    </w:p>
    <w:p w14:paraId="4D78C14D" w14:textId="3F5D8907" w:rsidR="00734E46" w:rsidRPr="00734E46" w:rsidRDefault="00734E46" w:rsidP="00734E46">
      <w:pPr>
        <w:spacing w:after="160" w:line="276" w:lineRule="auto"/>
        <w:rPr>
          <w:rFonts w:ascii="Century Gothic" w:eastAsiaTheme="minorHAnsi" w:hAnsi="Century Gothic"/>
          <w:bCs/>
          <w:sz w:val="24"/>
          <w:szCs w:val="24"/>
        </w:rPr>
      </w:pPr>
      <w:r w:rsidRPr="00734E46">
        <w:rPr>
          <w:rFonts w:ascii="Century Gothic" w:eastAsiaTheme="minorHAnsi" w:hAnsi="Century Gothic"/>
          <w:b/>
          <w:sz w:val="24"/>
          <w:szCs w:val="24"/>
        </w:rPr>
        <w:t xml:space="preserve">Receptive communication </w:t>
      </w:r>
      <w:r w:rsidRPr="00734E46">
        <w:rPr>
          <w:rFonts w:ascii="Century Gothic" w:eastAsiaTheme="minorHAnsi" w:hAnsi="Century Gothic"/>
          <w:bCs/>
          <w:sz w:val="24"/>
          <w:szCs w:val="24"/>
        </w:rPr>
        <w:t>refers to the ability to receive and understand a message.</w:t>
      </w:r>
    </w:p>
    <w:p w14:paraId="19548395" w14:textId="6D39643A" w:rsidR="00961B46" w:rsidRPr="00D6620A" w:rsidRDefault="00961B46" w:rsidP="00041ADA">
      <w:pPr>
        <w:pStyle w:val="ListParagraph"/>
        <w:numPr>
          <w:ilvl w:val="0"/>
          <w:numId w:val="10"/>
        </w:numPr>
        <w:spacing w:after="160" w:line="276" w:lineRule="auto"/>
        <w:rPr>
          <w:rFonts w:ascii="Century Gothic" w:eastAsiaTheme="minorHAnsi" w:hAnsi="Century Gothic"/>
          <w:bCs/>
          <w:sz w:val="24"/>
          <w:szCs w:val="24"/>
        </w:rPr>
      </w:pPr>
      <w:r w:rsidRPr="00D6620A">
        <w:rPr>
          <w:rFonts w:ascii="Century Gothic" w:eastAsiaTheme="minorHAnsi" w:hAnsi="Century Gothic"/>
          <w:bCs/>
          <w:sz w:val="24"/>
          <w:szCs w:val="24"/>
        </w:rPr>
        <w:t>What helps them to understand and / or express themselves more clearly?</w:t>
      </w:r>
    </w:p>
    <w:p w14:paraId="592B5EC6" w14:textId="77777777" w:rsidR="00961B46" w:rsidRPr="00D6620A" w:rsidRDefault="00961B46" w:rsidP="00041ADA">
      <w:pPr>
        <w:spacing w:after="160" w:line="276" w:lineRule="auto"/>
        <w:contextualSpacing/>
        <w:rPr>
          <w:rFonts w:ascii="Century Gothic" w:eastAsiaTheme="minorHAnsi" w:hAnsi="Century Gothic"/>
          <w:bCs/>
          <w:sz w:val="24"/>
          <w:szCs w:val="24"/>
        </w:rPr>
      </w:pPr>
    </w:p>
    <w:p w14:paraId="142E135F" w14:textId="538E1737" w:rsidR="00961B46" w:rsidRPr="00D6620A" w:rsidRDefault="00961B46" w:rsidP="00041ADA">
      <w:pPr>
        <w:spacing w:after="160" w:line="276"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With this information we can then work with staff, students and parents to identify what needs to be available in the students learning environment to support their receptive and expressive communication. We can also identify if they need a form of Alternative Augmentative Communication, and work together to help them develop any specific skills they need, to use their communication system. SALTs use this information to support teachers set communication targets for the pupils, specific for the students personal learning grid (PLG) and to help them to understand how pupils’ speech and language is developing and what can be done to promote this.</w:t>
      </w:r>
    </w:p>
    <w:p w14:paraId="1A965116" w14:textId="4B25C21E" w:rsidR="009309F0" w:rsidRDefault="009309F0" w:rsidP="009309F0">
      <w:pPr>
        <w:spacing w:after="160" w:line="259" w:lineRule="auto"/>
        <w:contextualSpacing/>
        <w:rPr>
          <w:rFonts w:ascii="Century Gothic" w:eastAsiaTheme="minorHAnsi" w:hAnsi="Century Gothic"/>
          <w:sz w:val="24"/>
          <w:szCs w:val="24"/>
        </w:rPr>
      </w:pPr>
    </w:p>
    <w:p w14:paraId="69B189C0" w14:textId="77C3A10D" w:rsidR="00E54686" w:rsidRDefault="00E54686" w:rsidP="00E54686">
      <w:pPr>
        <w:spacing w:after="160" w:line="259" w:lineRule="auto"/>
        <w:contextualSpacing/>
        <w:rPr>
          <w:rFonts w:ascii="Century Gothic" w:eastAsiaTheme="minorHAnsi" w:hAnsi="Century Gothic"/>
          <w:b/>
          <w:bCs/>
          <w:sz w:val="24"/>
          <w:szCs w:val="24"/>
        </w:rPr>
      </w:pPr>
      <w:r w:rsidRPr="00E54686">
        <w:rPr>
          <w:rFonts w:ascii="Century Gothic" w:eastAsiaTheme="minorHAnsi" w:hAnsi="Century Gothic"/>
          <w:b/>
          <w:bCs/>
          <w:sz w:val="24"/>
          <w:szCs w:val="24"/>
        </w:rPr>
        <w:t xml:space="preserve">The Total Communication Umbrella at </w:t>
      </w:r>
      <w:r>
        <w:rPr>
          <w:rFonts w:ascii="Century Gothic" w:eastAsiaTheme="minorHAnsi" w:hAnsi="Century Gothic"/>
          <w:b/>
          <w:bCs/>
          <w:sz w:val="24"/>
          <w:szCs w:val="24"/>
        </w:rPr>
        <w:t>The Meadows</w:t>
      </w:r>
    </w:p>
    <w:p w14:paraId="2706795E" w14:textId="77777777" w:rsidR="00E54686" w:rsidRPr="00E54686" w:rsidRDefault="00E54686" w:rsidP="00E54686">
      <w:pPr>
        <w:spacing w:after="160" w:line="259" w:lineRule="auto"/>
        <w:contextualSpacing/>
        <w:rPr>
          <w:rFonts w:ascii="Century Gothic" w:eastAsiaTheme="minorHAnsi" w:hAnsi="Century Gothic"/>
          <w:sz w:val="24"/>
          <w:szCs w:val="24"/>
        </w:rPr>
      </w:pPr>
    </w:p>
    <w:p w14:paraId="0294CEC5" w14:textId="2F384B64" w:rsidR="00E54686" w:rsidRDefault="00E54686" w:rsidP="00E54686">
      <w:pPr>
        <w:spacing w:after="160" w:line="259" w:lineRule="auto"/>
        <w:contextualSpacing/>
        <w:rPr>
          <w:rFonts w:ascii="Century Gothic" w:eastAsiaTheme="minorHAnsi" w:hAnsi="Century Gothic"/>
          <w:sz w:val="24"/>
          <w:szCs w:val="24"/>
        </w:rPr>
      </w:pPr>
      <w:r w:rsidRPr="00E54686">
        <w:rPr>
          <w:rFonts w:ascii="Century Gothic" w:eastAsiaTheme="minorHAnsi" w:hAnsi="Century Gothic"/>
          <w:sz w:val="24"/>
          <w:szCs w:val="24"/>
        </w:rPr>
        <w:t xml:space="preserve">We all need to think carefully about how to create a classroom environment which promotes communication. Pupils at </w:t>
      </w:r>
      <w:r w:rsidR="004C4CB4">
        <w:rPr>
          <w:rFonts w:ascii="Century Gothic" w:eastAsiaTheme="minorHAnsi" w:hAnsi="Century Gothic"/>
          <w:sz w:val="24"/>
          <w:szCs w:val="24"/>
        </w:rPr>
        <w:t xml:space="preserve">The Meadows </w:t>
      </w:r>
      <w:r w:rsidRPr="00E54686">
        <w:rPr>
          <w:rFonts w:ascii="Century Gothic" w:eastAsiaTheme="minorHAnsi" w:hAnsi="Century Gothic"/>
          <w:sz w:val="24"/>
          <w:szCs w:val="24"/>
        </w:rPr>
        <w:t xml:space="preserve">need to be given cues on a daily basis to allow them to access the curriculum. When teachers are </w:t>
      </w:r>
      <w:r w:rsidR="00D04CCC" w:rsidRPr="00E54686">
        <w:rPr>
          <w:rFonts w:ascii="Century Gothic" w:eastAsiaTheme="minorHAnsi" w:hAnsi="Century Gothic"/>
          <w:sz w:val="24"/>
          <w:szCs w:val="24"/>
        </w:rPr>
        <w:t>planning,</w:t>
      </w:r>
      <w:r w:rsidRPr="00E54686">
        <w:rPr>
          <w:rFonts w:ascii="Century Gothic" w:eastAsiaTheme="minorHAnsi" w:hAnsi="Century Gothic"/>
          <w:sz w:val="24"/>
          <w:szCs w:val="24"/>
        </w:rPr>
        <w:t xml:space="preserve"> they need to consider how they can improve the Communication Environment in their classroom. Some of the cues which are in use at </w:t>
      </w:r>
      <w:r w:rsidR="004C4CB4">
        <w:rPr>
          <w:rFonts w:ascii="Century Gothic" w:eastAsiaTheme="minorHAnsi" w:hAnsi="Century Gothic"/>
          <w:sz w:val="24"/>
          <w:szCs w:val="24"/>
        </w:rPr>
        <w:t xml:space="preserve">The Meadows </w:t>
      </w:r>
      <w:r w:rsidRPr="00E54686">
        <w:rPr>
          <w:rFonts w:ascii="Century Gothic" w:eastAsiaTheme="minorHAnsi" w:hAnsi="Century Gothic"/>
          <w:sz w:val="24"/>
          <w:szCs w:val="24"/>
        </w:rPr>
        <w:t>are listed below.</w:t>
      </w:r>
    </w:p>
    <w:p w14:paraId="1721065B" w14:textId="68FD81FC" w:rsidR="004C4CB4" w:rsidRDefault="004C4CB4" w:rsidP="00E54686">
      <w:pPr>
        <w:spacing w:after="160" w:line="259" w:lineRule="auto"/>
        <w:contextualSpacing/>
        <w:rPr>
          <w:rFonts w:ascii="Century Gothic" w:eastAsiaTheme="minorHAnsi" w:hAnsi="Century Gothic"/>
          <w:sz w:val="24"/>
          <w:szCs w:val="24"/>
        </w:rPr>
      </w:pPr>
    </w:p>
    <w:p w14:paraId="607091D6" w14:textId="313C94A5" w:rsidR="004C4CB4" w:rsidRPr="00311603" w:rsidRDefault="004C4CB4" w:rsidP="00E54686">
      <w:pPr>
        <w:spacing w:after="160" w:line="259" w:lineRule="auto"/>
        <w:contextualSpacing/>
        <w:rPr>
          <w:rFonts w:ascii="Century Gothic" w:eastAsiaTheme="minorHAnsi" w:hAnsi="Century Gothic"/>
          <w:sz w:val="24"/>
          <w:szCs w:val="24"/>
          <w:u w:val="single"/>
        </w:rPr>
      </w:pPr>
      <w:r w:rsidRPr="00311603">
        <w:rPr>
          <w:rFonts w:ascii="Century Gothic" w:eastAsiaTheme="minorHAnsi" w:hAnsi="Century Gothic"/>
          <w:sz w:val="24"/>
          <w:szCs w:val="24"/>
          <w:u w:val="single"/>
        </w:rPr>
        <w:t>-Visual Timetables (Appropriate to the needs of the students)</w:t>
      </w:r>
    </w:p>
    <w:p w14:paraId="688CF93A" w14:textId="77777777" w:rsidR="001233DE" w:rsidRDefault="001233DE" w:rsidP="00D04CCC">
      <w:pPr>
        <w:spacing w:after="160" w:line="259" w:lineRule="auto"/>
        <w:contextualSpacing/>
        <w:rPr>
          <w:rFonts w:ascii="Century Gothic" w:eastAsiaTheme="minorHAnsi" w:hAnsi="Century Gothic"/>
          <w:sz w:val="24"/>
          <w:szCs w:val="24"/>
        </w:rPr>
      </w:pPr>
    </w:p>
    <w:p w14:paraId="2DDD17F6" w14:textId="73D25ED5" w:rsidR="00D04CCC" w:rsidRPr="00D04CCC" w:rsidRDefault="00D04CCC" w:rsidP="00D04CCC">
      <w:pPr>
        <w:spacing w:after="160" w:line="259" w:lineRule="auto"/>
        <w:contextualSpacing/>
        <w:rPr>
          <w:rFonts w:ascii="Century Gothic" w:eastAsiaTheme="minorHAnsi" w:hAnsi="Century Gothic"/>
          <w:sz w:val="24"/>
          <w:szCs w:val="24"/>
        </w:rPr>
      </w:pPr>
      <w:r w:rsidRPr="00D04CCC">
        <w:rPr>
          <w:rFonts w:ascii="Century Gothic" w:eastAsiaTheme="minorHAnsi" w:hAnsi="Century Gothic"/>
          <w:sz w:val="24"/>
          <w:szCs w:val="24"/>
        </w:rPr>
        <w:t>The use of Visual Timetables prepares the pupils for their day and more importantly for any changes that may occur in the timetable. Visual timetables are used widely in school. When pupils are able to anticipate what is happening next, they can be more actively involved and access the curriculum more effectively.</w:t>
      </w:r>
    </w:p>
    <w:p w14:paraId="7C1F389B" w14:textId="24B4A22A" w:rsidR="00D04CCC" w:rsidRDefault="00D04CCC" w:rsidP="00D04CCC">
      <w:pPr>
        <w:spacing w:after="160" w:line="259" w:lineRule="auto"/>
        <w:contextualSpacing/>
        <w:rPr>
          <w:rFonts w:ascii="Century Gothic" w:eastAsiaTheme="minorHAnsi" w:hAnsi="Century Gothic"/>
          <w:sz w:val="24"/>
          <w:szCs w:val="24"/>
        </w:rPr>
      </w:pPr>
      <w:r w:rsidRPr="00D04CCC">
        <w:rPr>
          <w:rFonts w:ascii="Century Gothic" w:eastAsiaTheme="minorHAnsi" w:hAnsi="Century Gothic"/>
          <w:sz w:val="24"/>
          <w:szCs w:val="24"/>
        </w:rPr>
        <w:t>Teachers will need to make sure they have printed and laminated all the symbols or pictures for the lessons that their pupils may encounter during the week. These can be found in the communication folder on the Pupils need some time and space to put their timetable together in the morning, either independently or with a member of the class team.</w:t>
      </w:r>
    </w:p>
    <w:p w14:paraId="220B0E8B" w14:textId="0D2E3714" w:rsidR="00D04CCC" w:rsidRDefault="00D04CCC" w:rsidP="00E54686">
      <w:pPr>
        <w:spacing w:after="160" w:line="259" w:lineRule="auto"/>
        <w:contextualSpacing/>
        <w:rPr>
          <w:rFonts w:ascii="Century Gothic" w:eastAsiaTheme="minorHAnsi" w:hAnsi="Century Gothic"/>
          <w:sz w:val="24"/>
          <w:szCs w:val="24"/>
        </w:rPr>
      </w:pPr>
    </w:p>
    <w:p w14:paraId="04585D68" w14:textId="77777777" w:rsidR="00734E46" w:rsidRDefault="00E22397" w:rsidP="00E54686">
      <w:pPr>
        <w:spacing w:after="160" w:line="259" w:lineRule="auto"/>
        <w:contextualSpacing/>
        <w:rPr>
          <w:rFonts w:ascii="Century Gothic" w:eastAsiaTheme="minorHAnsi" w:hAnsi="Century Gothic"/>
          <w:sz w:val="24"/>
          <w:szCs w:val="24"/>
        </w:rPr>
      </w:pPr>
      <w:r>
        <w:rPr>
          <w:rFonts w:ascii="Century Gothic" w:eastAsiaTheme="minorHAnsi" w:hAnsi="Century Gothic"/>
          <w:sz w:val="24"/>
          <w:szCs w:val="24"/>
        </w:rPr>
        <w:t xml:space="preserve">A </w:t>
      </w:r>
      <w:r w:rsidR="00734E46">
        <w:rPr>
          <w:rFonts w:ascii="Century Gothic" w:eastAsiaTheme="minorHAnsi" w:hAnsi="Century Gothic"/>
          <w:sz w:val="24"/>
          <w:szCs w:val="24"/>
        </w:rPr>
        <w:t>copy of symbol for the visual timetable can be found in:</w:t>
      </w:r>
    </w:p>
    <w:p w14:paraId="3173B1AF" w14:textId="77777777" w:rsidR="00734E46" w:rsidRPr="00DA4EBE" w:rsidRDefault="00734E46" w:rsidP="00E54686">
      <w:pPr>
        <w:spacing w:after="160" w:line="259" w:lineRule="auto"/>
        <w:contextualSpacing/>
        <w:rPr>
          <w:rFonts w:ascii="Century Gothic" w:eastAsiaTheme="minorHAnsi" w:hAnsi="Century Gothic"/>
          <w:b/>
          <w:bCs/>
          <w:sz w:val="24"/>
          <w:szCs w:val="24"/>
          <w:u w:val="single"/>
        </w:rPr>
      </w:pPr>
    </w:p>
    <w:p w14:paraId="4103ADE4" w14:textId="06AE7869" w:rsidR="00E22397" w:rsidRPr="00DA4EBE" w:rsidRDefault="00755695" w:rsidP="00E54686">
      <w:pPr>
        <w:spacing w:after="160" w:line="259" w:lineRule="auto"/>
        <w:contextualSpacing/>
        <w:rPr>
          <w:rFonts w:ascii="Century Gothic" w:eastAsiaTheme="minorHAnsi" w:hAnsi="Century Gothic"/>
          <w:b/>
          <w:bCs/>
          <w:sz w:val="24"/>
          <w:szCs w:val="24"/>
          <w:u w:val="single"/>
        </w:rPr>
      </w:pPr>
      <w:r w:rsidRPr="00DA4EBE">
        <w:rPr>
          <w:rFonts w:ascii="Century Gothic" w:eastAsiaTheme="minorHAnsi" w:hAnsi="Century Gothic"/>
          <w:b/>
          <w:bCs/>
          <w:sz w:val="24"/>
          <w:szCs w:val="24"/>
          <w:u w:val="single"/>
        </w:rPr>
        <w:t>T:\Planning\6b. Communication</w:t>
      </w:r>
    </w:p>
    <w:p w14:paraId="091AA070" w14:textId="5D898E00" w:rsidR="00734E46" w:rsidRDefault="00734E46" w:rsidP="00E54686">
      <w:pPr>
        <w:spacing w:after="160" w:line="259" w:lineRule="auto"/>
        <w:contextualSpacing/>
        <w:rPr>
          <w:rFonts w:ascii="Century Gothic" w:eastAsiaTheme="minorHAnsi" w:hAnsi="Century Gothic"/>
          <w:sz w:val="24"/>
          <w:szCs w:val="24"/>
        </w:rPr>
      </w:pPr>
    </w:p>
    <w:p w14:paraId="01198160" w14:textId="025EA9F6" w:rsidR="00734E46" w:rsidRDefault="00734E46" w:rsidP="00E54686">
      <w:pPr>
        <w:spacing w:after="160" w:line="259" w:lineRule="auto"/>
        <w:contextualSpacing/>
        <w:rPr>
          <w:rFonts w:ascii="Century Gothic" w:eastAsiaTheme="minorHAnsi" w:hAnsi="Century Gothic"/>
          <w:sz w:val="24"/>
          <w:szCs w:val="24"/>
        </w:rPr>
      </w:pPr>
      <w:r>
        <w:rPr>
          <w:rFonts w:ascii="Century Gothic" w:eastAsiaTheme="minorHAnsi" w:hAnsi="Century Gothic"/>
          <w:sz w:val="24"/>
          <w:szCs w:val="24"/>
        </w:rPr>
        <w:t xml:space="preserve">Please add any symbols that may be missing however ensure they are colour coded with the correct bubble area. </w:t>
      </w:r>
    </w:p>
    <w:p w14:paraId="42436427" w14:textId="77777777" w:rsidR="00E22397" w:rsidRDefault="00E22397" w:rsidP="00E54686">
      <w:pPr>
        <w:spacing w:after="160" w:line="259" w:lineRule="auto"/>
        <w:contextualSpacing/>
        <w:rPr>
          <w:rFonts w:ascii="Century Gothic" w:eastAsiaTheme="minorHAnsi" w:hAnsi="Century Gothic"/>
          <w:sz w:val="24"/>
          <w:szCs w:val="24"/>
        </w:rPr>
      </w:pPr>
    </w:p>
    <w:p w14:paraId="0C8BD5A9" w14:textId="2E6616A4" w:rsidR="004C4CB4" w:rsidRPr="00311603" w:rsidRDefault="004C4CB4" w:rsidP="00E54686">
      <w:pPr>
        <w:spacing w:after="160" w:line="259" w:lineRule="auto"/>
        <w:contextualSpacing/>
        <w:rPr>
          <w:rFonts w:ascii="Century Gothic" w:eastAsiaTheme="minorHAnsi" w:hAnsi="Century Gothic"/>
          <w:sz w:val="24"/>
          <w:szCs w:val="24"/>
          <w:u w:val="single"/>
        </w:rPr>
      </w:pPr>
      <w:r w:rsidRPr="00311603">
        <w:rPr>
          <w:rFonts w:ascii="Century Gothic" w:eastAsiaTheme="minorHAnsi" w:hAnsi="Century Gothic"/>
          <w:sz w:val="24"/>
          <w:szCs w:val="24"/>
          <w:u w:val="single"/>
        </w:rPr>
        <w:t xml:space="preserve">- </w:t>
      </w:r>
      <w:r w:rsidR="00D04CCC" w:rsidRPr="00311603">
        <w:rPr>
          <w:rFonts w:ascii="Century Gothic" w:eastAsiaTheme="minorHAnsi" w:hAnsi="Century Gothic"/>
          <w:sz w:val="24"/>
          <w:szCs w:val="24"/>
          <w:u w:val="single"/>
        </w:rPr>
        <w:t>Class Communication Sheets</w:t>
      </w:r>
    </w:p>
    <w:p w14:paraId="1D7F6FB1" w14:textId="3CEC922C" w:rsidR="00E22397" w:rsidRDefault="00E22397" w:rsidP="00E54686">
      <w:pPr>
        <w:spacing w:after="160" w:line="259" w:lineRule="auto"/>
        <w:contextualSpacing/>
        <w:rPr>
          <w:rFonts w:ascii="Century Gothic" w:eastAsiaTheme="minorHAnsi" w:hAnsi="Century Gothic"/>
          <w:sz w:val="24"/>
          <w:szCs w:val="24"/>
        </w:rPr>
      </w:pPr>
    </w:p>
    <w:p w14:paraId="5AB076A7" w14:textId="293120E0" w:rsidR="00E22397" w:rsidRDefault="00E22397" w:rsidP="00E54686">
      <w:pPr>
        <w:spacing w:after="160" w:line="259" w:lineRule="auto"/>
        <w:contextualSpacing/>
        <w:rPr>
          <w:rFonts w:ascii="Century Gothic" w:eastAsiaTheme="minorHAnsi" w:hAnsi="Century Gothic"/>
          <w:sz w:val="24"/>
          <w:szCs w:val="24"/>
        </w:rPr>
      </w:pPr>
      <w:r w:rsidRPr="00E22397">
        <w:rPr>
          <w:noProof/>
        </w:rPr>
        <w:drawing>
          <wp:inline distT="0" distB="0" distL="0" distR="0" wp14:anchorId="3F8462BE" wp14:editId="181CF008">
            <wp:extent cx="6645910" cy="47752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775200"/>
                    </a:xfrm>
                    <a:prstGeom prst="rect">
                      <a:avLst/>
                    </a:prstGeom>
                  </pic:spPr>
                </pic:pic>
              </a:graphicData>
            </a:graphic>
          </wp:inline>
        </w:drawing>
      </w:r>
    </w:p>
    <w:p w14:paraId="303E6839" w14:textId="426FFC52" w:rsidR="00E22397" w:rsidRPr="00E22397" w:rsidRDefault="00E22397" w:rsidP="00E22397">
      <w:pPr>
        <w:spacing w:after="160" w:line="259" w:lineRule="auto"/>
        <w:contextualSpacing/>
        <w:rPr>
          <w:rFonts w:ascii="Century Gothic" w:eastAsiaTheme="minorHAnsi" w:hAnsi="Century Gothic"/>
          <w:sz w:val="24"/>
          <w:szCs w:val="24"/>
        </w:rPr>
      </w:pPr>
      <w:r w:rsidRPr="00E22397">
        <w:rPr>
          <w:rFonts w:ascii="Century Gothic" w:eastAsiaTheme="minorHAnsi" w:hAnsi="Century Gothic"/>
          <w:sz w:val="24"/>
          <w:szCs w:val="24"/>
        </w:rPr>
        <w:t>Placed on every classroom door these signs show the current communication methods for each pupil in that class</w:t>
      </w:r>
      <w:r>
        <w:rPr>
          <w:rFonts w:ascii="Century Gothic" w:eastAsiaTheme="minorHAnsi" w:hAnsi="Century Gothic"/>
          <w:sz w:val="24"/>
          <w:szCs w:val="24"/>
        </w:rPr>
        <w:t xml:space="preserve"> highlighting communication is a priority. </w:t>
      </w:r>
      <w:r w:rsidRPr="00E22397">
        <w:rPr>
          <w:rFonts w:ascii="Century Gothic" w:eastAsiaTheme="minorHAnsi" w:hAnsi="Century Gothic"/>
          <w:sz w:val="24"/>
          <w:szCs w:val="24"/>
        </w:rPr>
        <w:t xml:space="preserve">The levels are reviewed termly by the </w:t>
      </w:r>
      <w:r>
        <w:rPr>
          <w:rFonts w:ascii="Century Gothic" w:eastAsiaTheme="minorHAnsi" w:hAnsi="Century Gothic"/>
          <w:sz w:val="24"/>
          <w:szCs w:val="24"/>
        </w:rPr>
        <w:t>Class team or as and when communication may change</w:t>
      </w:r>
      <w:r w:rsidRPr="00E22397">
        <w:rPr>
          <w:rFonts w:ascii="Century Gothic" w:eastAsiaTheme="minorHAnsi" w:hAnsi="Century Gothic"/>
          <w:sz w:val="24"/>
          <w:szCs w:val="24"/>
        </w:rPr>
        <w:t>.</w:t>
      </w:r>
    </w:p>
    <w:p w14:paraId="196DB5D2" w14:textId="15A96226" w:rsidR="005373D6" w:rsidRPr="000B2AB1" w:rsidRDefault="00E22397" w:rsidP="009309F0">
      <w:pPr>
        <w:spacing w:after="160" w:line="259" w:lineRule="auto"/>
        <w:contextualSpacing/>
        <w:rPr>
          <w:rFonts w:ascii="Century Gothic" w:eastAsiaTheme="minorHAnsi" w:hAnsi="Century Gothic"/>
          <w:sz w:val="24"/>
          <w:szCs w:val="24"/>
        </w:rPr>
      </w:pPr>
      <w:r w:rsidRPr="00E22397">
        <w:rPr>
          <w:rFonts w:ascii="Century Gothic" w:eastAsiaTheme="minorHAnsi" w:hAnsi="Century Gothic"/>
          <w:sz w:val="24"/>
          <w:szCs w:val="24"/>
        </w:rPr>
        <w:t>The information displayed on these signs ensures that all adults working in the team or any visitors know exactly how to effectively communicate with pupils. It enables us to ensure that pupils have the correct tools available to access the curriculum and to allow us to model the next steps in their communicative development.</w:t>
      </w:r>
    </w:p>
    <w:p w14:paraId="09FCE5A3" w14:textId="14BDCFFC" w:rsidR="005373D6" w:rsidRDefault="005373D6" w:rsidP="009309F0">
      <w:pPr>
        <w:spacing w:after="160" w:line="259" w:lineRule="auto"/>
        <w:contextualSpacing/>
        <w:rPr>
          <w:rFonts w:ascii="Century Gothic" w:eastAsiaTheme="minorHAnsi" w:hAnsi="Century Gothic"/>
          <w:b/>
          <w:sz w:val="24"/>
          <w:szCs w:val="24"/>
          <w:u w:val="single"/>
        </w:rPr>
      </w:pPr>
    </w:p>
    <w:p w14:paraId="535C50D3" w14:textId="17958918" w:rsidR="00755695" w:rsidRDefault="00755695" w:rsidP="009309F0">
      <w:pPr>
        <w:spacing w:after="160" w:line="259" w:lineRule="auto"/>
        <w:contextualSpacing/>
        <w:rPr>
          <w:rFonts w:ascii="Century Gothic" w:eastAsiaTheme="minorHAnsi" w:hAnsi="Century Gothic"/>
          <w:b/>
          <w:sz w:val="24"/>
          <w:szCs w:val="24"/>
          <w:u w:val="single"/>
        </w:rPr>
      </w:pPr>
    </w:p>
    <w:p w14:paraId="20F7D7AF" w14:textId="3B01D910" w:rsidR="00755695" w:rsidRPr="00755695" w:rsidRDefault="00755695" w:rsidP="009309F0">
      <w:pPr>
        <w:spacing w:after="160" w:line="259" w:lineRule="auto"/>
        <w:contextualSpacing/>
        <w:rPr>
          <w:rFonts w:ascii="Century Gothic" w:eastAsiaTheme="minorHAnsi" w:hAnsi="Century Gothic"/>
          <w:bCs/>
          <w:sz w:val="24"/>
          <w:szCs w:val="24"/>
        </w:rPr>
      </w:pPr>
      <w:r w:rsidRPr="00755695">
        <w:rPr>
          <w:rFonts w:ascii="Century Gothic" w:eastAsiaTheme="minorHAnsi" w:hAnsi="Century Gothic"/>
          <w:bCs/>
          <w:sz w:val="24"/>
          <w:szCs w:val="24"/>
        </w:rPr>
        <w:t>A copy of these can be found in the following area:</w:t>
      </w:r>
    </w:p>
    <w:p w14:paraId="50F10C2F" w14:textId="4A6D4AF4" w:rsidR="00755695" w:rsidRPr="00755695" w:rsidRDefault="00755695" w:rsidP="009309F0">
      <w:pPr>
        <w:spacing w:after="160" w:line="259" w:lineRule="auto"/>
        <w:contextualSpacing/>
        <w:rPr>
          <w:rFonts w:ascii="Century Gothic" w:eastAsiaTheme="minorHAnsi" w:hAnsi="Century Gothic"/>
          <w:bCs/>
          <w:sz w:val="24"/>
          <w:szCs w:val="24"/>
        </w:rPr>
      </w:pPr>
    </w:p>
    <w:p w14:paraId="5DE15159" w14:textId="2AE36888" w:rsidR="00755695" w:rsidRPr="00DA4EBE" w:rsidRDefault="00755695" w:rsidP="009309F0">
      <w:pPr>
        <w:spacing w:after="160" w:line="259" w:lineRule="auto"/>
        <w:contextualSpacing/>
        <w:rPr>
          <w:rFonts w:ascii="Century Gothic" w:eastAsiaTheme="minorHAnsi" w:hAnsi="Century Gothic"/>
          <w:b/>
          <w:sz w:val="24"/>
          <w:szCs w:val="24"/>
          <w:u w:val="single"/>
        </w:rPr>
      </w:pPr>
      <w:r w:rsidRPr="00DA4EBE">
        <w:rPr>
          <w:rFonts w:ascii="Century Gothic" w:eastAsiaTheme="minorHAnsi" w:hAnsi="Century Gothic"/>
          <w:b/>
          <w:sz w:val="24"/>
          <w:szCs w:val="24"/>
          <w:u w:val="single"/>
        </w:rPr>
        <w:t>T:\00 Communication\Classroom Communication Sheets</w:t>
      </w:r>
    </w:p>
    <w:p w14:paraId="464E051C" w14:textId="0113F8F0" w:rsidR="005373D6" w:rsidRDefault="005373D6" w:rsidP="009309F0">
      <w:pPr>
        <w:spacing w:after="160" w:line="259" w:lineRule="auto"/>
        <w:contextualSpacing/>
        <w:rPr>
          <w:rFonts w:ascii="Century Gothic" w:eastAsiaTheme="minorHAnsi" w:hAnsi="Century Gothic"/>
          <w:b/>
          <w:sz w:val="24"/>
          <w:szCs w:val="24"/>
          <w:u w:val="single"/>
        </w:rPr>
      </w:pPr>
    </w:p>
    <w:p w14:paraId="249ABE5A" w14:textId="3FB7EDC1" w:rsidR="00FD7CB2" w:rsidRPr="00311603" w:rsidRDefault="00311603" w:rsidP="00311603">
      <w:pPr>
        <w:spacing w:after="160" w:line="259" w:lineRule="auto"/>
        <w:rPr>
          <w:rFonts w:ascii="Century Gothic" w:eastAsiaTheme="minorHAnsi" w:hAnsi="Century Gothic"/>
          <w:bCs/>
          <w:sz w:val="24"/>
          <w:szCs w:val="24"/>
        </w:rPr>
      </w:pPr>
      <w:r w:rsidRPr="00311603">
        <w:rPr>
          <w:rFonts w:ascii="Century Gothic" w:eastAsiaTheme="minorHAnsi" w:hAnsi="Century Gothic"/>
          <w:bCs/>
          <w:sz w:val="24"/>
          <w:szCs w:val="24"/>
          <w:u w:val="single"/>
        </w:rPr>
        <w:lastRenderedPageBreak/>
        <w:t>-</w:t>
      </w:r>
      <w:r w:rsidR="00DA4EBE" w:rsidRPr="00311603">
        <w:rPr>
          <w:rFonts w:ascii="Century Gothic" w:eastAsiaTheme="minorHAnsi" w:hAnsi="Century Gothic"/>
          <w:bCs/>
          <w:sz w:val="24"/>
          <w:szCs w:val="24"/>
          <w:u w:val="single"/>
        </w:rPr>
        <w:t>Communication Passports</w:t>
      </w:r>
      <w:r w:rsidR="00FD7CB2" w:rsidRPr="00311603">
        <w:rPr>
          <w:rFonts w:ascii="Century Gothic" w:eastAsiaTheme="minorHAnsi" w:hAnsi="Century Gothic"/>
          <w:bCs/>
          <w:sz w:val="24"/>
          <w:szCs w:val="24"/>
          <w:u w:val="single"/>
        </w:rPr>
        <w:t>/ Sensory Profile</w:t>
      </w:r>
      <w:r w:rsidR="00E17D34">
        <w:rPr>
          <w:rFonts w:ascii="Century Gothic" w:eastAsiaTheme="minorHAnsi" w:hAnsi="Century Gothic"/>
          <w:bCs/>
          <w:sz w:val="24"/>
          <w:szCs w:val="24"/>
          <w:u w:val="single"/>
        </w:rPr>
        <w:t>/PECS Passport</w:t>
      </w:r>
    </w:p>
    <w:p w14:paraId="4A6AF298" w14:textId="7FFB8FEE" w:rsidR="00EC4804" w:rsidRDefault="00932EE6" w:rsidP="00FD7CB2">
      <w:pPr>
        <w:spacing w:after="160" w:line="259" w:lineRule="auto"/>
        <w:contextualSpacing/>
        <w:rPr>
          <w:rFonts w:ascii="Century Gothic" w:eastAsiaTheme="minorHAnsi" w:hAnsi="Century Gothic"/>
          <w:b/>
          <w:sz w:val="24"/>
          <w:szCs w:val="24"/>
          <w:u w:val="single"/>
        </w:rPr>
      </w:pPr>
      <w:r w:rsidRPr="00E1385B">
        <w:rPr>
          <w:rFonts w:ascii="Century Gothic" w:eastAsiaTheme="minorHAnsi" w:hAnsi="Century Gothic"/>
          <w:b/>
          <w:noProof/>
          <w:sz w:val="24"/>
          <w:szCs w:val="24"/>
        </w:rPr>
        <w:drawing>
          <wp:anchor distT="0" distB="0" distL="114300" distR="114300" simplePos="0" relativeHeight="251672576" behindDoc="1" locked="0" layoutInCell="1" allowOverlap="1" wp14:anchorId="44F263AF" wp14:editId="70CD8F20">
            <wp:simplePos x="0" y="0"/>
            <wp:positionH relativeFrom="margin">
              <wp:align>right</wp:align>
            </wp:positionH>
            <wp:positionV relativeFrom="paragraph">
              <wp:posOffset>7620</wp:posOffset>
            </wp:positionV>
            <wp:extent cx="2675890" cy="2362200"/>
            <wp:effectExtent l="0" t="0" r="0" b="0"/>
            <wp:wrapTight wrapText="bothSides">
              <wp:wrapPolygon edited="0">
                <wp:start x="0" y="0"/>
                <wp:lineTo x="0" y="21426"/>
                <wp:lineTo x="21374" y="21426"/>
                <wp:lineTo x="2137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5890" cy="2362200"/>
                    </a:xfrm>
                    <a:prstGeom prst="rect">
                      <a:avLst/>
                    </a:prstGeom>
                    <a:noFill/>
                  </pic:spPr>
                </pic:pic>
              </a:graphicData>
            </a:graphic>
            <wp14:sizeRelV relativeFrom="margin">
              <wp14:pctHeight>0</wp14:pctHeight>
            </wp14:sizeRelV>
          </wp:anchor>
        </w:drawing>
      </w:r>
    </w:p>
    <w:p w14:paraId="30AE19F3" w14:textId="51D1FD9F" w:rsidR="00EC4804" w:rsidRDefault="00E1385B" w:rsidP="00FD7CB2">
      <w:pPr>
        <w:spacing w:after="160" w:line="259" w:lineRule="auto"/>
        <w:contextualSpacing/>
        <w:rPr>
          <w:rFonts w:ascii="Century Gothic" w:eastAsiaTheme="minorHAnsi" w:hAnsi="Century Gothic"/>
          <w:b/>
          <w:sz w:val="24"/>
          <w:szCs w:val="24"/>
          <w:u w:val="single"/>
        </w:rPr>
      </w:pPr>
      <w:r w:rsidRPr="00E1385B">
        <w:rPr>
          <w:rFonts w:ascii="Century Gothic" w:eastAsiaTheme="minorHAnsi" w:hAnsi="Century Gothic"/>
          <w:b/>
          <w:noProof/>
          <w:sz w:val="24"/>
          <w:szCs w:val="24"/>
        </w:rPr>
        <w:drawing>
          <wp:anchor distT="0" distB="0" distL="114300" distR="114300" simplePos="0" relativeHeight="251674624" behindDoc="1" locked="0" layoutInCell="1" allowOverlap="1" wp14:anchorId="7C6D2FCB" wp14:editId="716F7A18">
            <wp:simplePos x="0" y="0"/>
            <wp:positionH relativeFrom="column">
              <wp:posOffset>-133350</wp:posOffset>
            </wp:positionH>
            <wp:positionV relativeFrom="paragraph">
              <wp:posOffset>206375</wp:posOffset>
            </wp:positionV>
            <wp:extent cx="2447290" cy="2085975"/>
            <wp:effectExtent l="0" t="0" r="0" b="9525"/>
            <wp:wrapTight wrapText="bothSides">
              <wp:wrapPolygon edited="0">
                <wp:start x="0" y="0"/>
                <wp:lineTo x="0" y="21501"/>
                <wp:lineTo x="21353" y="21501"/>
                <wp:lineTo x="213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290" cy="2085975"/>
                    </a:xfrm>
                    <a:prstGeom prst="rect">
                      <a:avLst/>
                    </a:prstGeom>
                    <a:noFill/>
                  </pic:spPr>
                </pic:pic>
              </a:graphicData>
            </a:graphic>
            <wp14:sizeRelV relativeFrom="margin">
              <wp14:pctHeight>0</wp14:pctHeight>
            </wp14:sizeRelV>
          </wp:anchor>
        </w:drawing>
      </w:r>
    </w:p>
    <w:p w14:paraId="6583F567" w14:textId="6EBB89CE" w:rsidR="00E1385B" w:rsidRDefault="00E1385B" w:rsidP="00FD7CB2">
      <w:pPr>
        <w:spacing w:after="160" w:line="259" w:lineRule="auto"/>
        <w:contextualSpacing/>
        <w:rPr>
          <w:rFonts w:ascii="Century Gothic" w:eastAsiaTheme="minorHAnsi" w:hAnsi="Century Gothic"/>
          <w:b/>
          <w:sz w:val="24"/>
          <w:szCs w:val="24"/>
          <w:u w:val="single"/>
        </w:rPr>
      </w:pPr>
    </w:p>
    <w:p w14:paraId="186F5570" w14:textId="1CA48582" w:rsidR="00E1385B" w:rsidRDefault="00932EE6" w:rsidP="00FD7CB2">
      <w:pPr>
        <w:spacing w:after="160" w:line="259" w:lineRule="auto"/>
        <w:contextualSpacing/>
        <w:rPr>
          <w:rFonts w:ascii="Century Gothic" w:eastAsiaTheme="minorHAnsi" w:hAnsi="Century Gothic"/>
          <w:b/>
          <w:sz w:val="24"/>
          <w:szCs w:val="24"/>
          <w:u w:val="single"/>
        </w:rPr>
      </w:pPr>
      <w:r w:rsidRPr="00E1385B">
        <w:rPr>
          <w:rFonts w:ascii="Century Gothic" w:eastAsiaTheme="minorHAnsi" w:hAnsi="Century Gothic"/>
          <w:b/>
          <w:noProof/>
          <w:sz w:val="24"/>
          <w:szCs w:val="24"/>
        </w:rPr>
        <w:drawing>
          <wp:anchor distT="0" distB="0" distL="114300" distR="114300" simplePos="0" relativeHeight="251673600" behindDoc="1" locked="0" layoutInCell="1" allowOverlap="1" wp14:anchorId="4FF9CFE5" wp14:editId="61DDB9EA">
            <wp:simplePos x="0" y="0"/>
            <wp:positionH relativeFrom="column">
              <wp:posOffset>2209800</wp:posOffset>
            </wp:positionH>
            <wp:positionV relativeFrom="paragraph">
              <wp:posOffset>260350</wp:posOffset>
            </wp:positionV>
            <wp:extent cx="1838325" cy="2019300"/>
            <wp:effectExtent l="0" t="0" r="9525" b="0"/>
            <wp:wrapTight wrapText="bothSides">
              <wp:wrapPolygon edited="0">
                <wp:start x="0" y="0"/>
                <wp:lineTo x="0" y="21396"/>
                <wp:lineTo x="21488" y="21396"/>
                <wp:lineTo x="214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2019300"/>
                    </a:xfrm>
                    <a:prstGeom prst="rect">
                      <a:avLst/>
                    </a:prstGeom>
                    <a:noFill/>
                  </pic:spPr>
                </pic:pic>
              </a:graphicData>
            </a:graphic>
            <wp14:sizeRelH relativeFrom="margin">
              <wp14:pctWidth>0</wp14:pctWidth>
            </wp14:sizeRelH>
            <wp14:sizeRelV relativeFrom="margin">
              <wp14:pctHeight>0</wp14:pctHeight>
            </wp14:sizeRelV>
          </wp:anchor>
        </w:drawing>
      </w:r>
    </w:p>
    <w:p w14:paraId="214AA6B5" w14:textId="126C937E" w:rsidR="00E1385B" w:rsidRDefault="00E1385B" w:rsidP="00FD7CB2">
      <w:pPr>
        <w:spacing w:after="160" w:line="259" w:lineRule="auto"/>
        <w:contextualSpacing/>
        <w:rPr>
          <w:rFonts w:ascii="Century Gothic" w:eastAsiaTheme="minorHAnsi" w:hAnsi="Century Gothic"/>
          <w:b/>
          <w:sz w:val="24"/>
          <w:szCs w:val="24"/>
          <w:u w:val="single"/>
        </w:rPr>
      </w:pPr>
    </w:p>
    <w:p w14:paraId="7FAD1334" w14:textId="2E6CBD3C" w:rsidR="00E1385B" w:rsidRDefault="00E1385B" w:rsidP="00FD7CB2">
      <w:pPr>
        <w:spacing w:after="160" w:line="259" w:lineRule="auto"/>
        <w:contextualSpacing/>
        <w:rPr>
          <w:rFonts w:ascii="Century Gothic" w:eastAsiaTheme="minorHAnsi" w:hAnsi="Century Gothic"/>
          <w:b/>
          <w:sz w:val="24"/>
          <w:szCs w:val="24"/>
          <w:u w:val="single"/>
        </w:rPr>
      </w:pPr>
    </w:p>
    <w:p w14:paraId="3C264053" w14:textId="227E7949" w:rsidR="00FD7CB2" w:rsidRDefault="00FD7CB2" w:rsidP="00DA4EBE">
      <w:pPr>
        <w:spacing w:after="160" w:line="259" w:lineRule="auto"/>
        <w:contextualSpacing/>
        <w:rPr>
          <w:rFonts w:ascii="Century Gothic" w:eastAsiaTheme="minorHAnsi" w:hAnsi="Century Gothic"/>
          <w:b/>
          <w:sz w:val="24"/>
          <w:szCs w:val="24"/>
          <w:u w:val="single"/>
        </w:rPr>
      </w:pPr>
    </w:p>
    <w:p w14:paraId="393D69F8" w14:textId="040E36D6" w:rsidR="00FD7CB2" w:rsidRPr="00FD7CB2" w:rsidRDefault="00FD7CB2" w:rsidP="00FD7CB2">
      <w:pPr>
        <w:spacing w:after="160" w:line="259" w:lineRule="auto"/>
        <w:contextualSpacing/>
        <w:rPr>
          <w:rFonts w:ascii="Century Gothic" w:eastAsiaTheme="minorHAnsi" w:hAnsi="Century Gothic"/>
          <w:bCs/>
          <w:sz w:val="24"/>
          <w:szCs w:val="24"/>
        </w:rPr>
      </w:pPr>
      <w:r>
        <w:rPr>
          <w:rFonts w:ascii="Century Gothic" w:eastAsiaTheme="minorHAnsi" w:hAnsi="Century Gothic"/>
          <w:bCs/>
          <w:sz w:val="24"/>
          <w:szCs w:val="24"/>
        </w:rPr>
        <w:t>E</w:t>
      </w:r>
      <w:r w:rsidRPr="00FD7CB2">
        <w:rPr>
          <w:rFonts w:ascii="Century Gothic" w:eastAsiaTheme="minorHAnsi" w:hAnsi="Century Gothic"/>
          <w:bCs/>
          <w:sz w:val="24"/>
          <w:szCs w:val="24"/>
        </w:rPr>
        <w:t>nsuring all our kids leave with a functional, effective mode of communication, is our number one priority. Communication Passports will strengthen our provision in this crucial area, but they need to look different depending on the student’s Pathway.</w:t>
      </w:r>
    </w:p>
    <w:p w14:paraId="04172AA9" w14:textId="77777777" w:rsidR="00FD7CB2" w:rsidRPr="00FD7CB2" w:rsidRDefault="00FD7CB2" w:rsidP="00FD7CB2">
      <w:pPr>
        <w:spacing w:after="160" w:line="259" w:lineRule="auto"/>
        <w:contextualSpacing/>
        <w:rPr>
          <w:rFonts w:ascii="Century Gothic" w:eastAsiaTheme="minorHAnsi" w:hAnsi="Century Gothic"/>
          <w:bCs/>
          <w:sz w:val="24"/>
          <w:szCs w:val="24"/>
        </w:rPr>
      </w:pPr>
    </w:p>
    <w:p w14:paraId="42E0A703" w14:textId="4089B856" w:rsidR="00FD7CB2" w:rsidRPr="00FD7CB2" w:rsidRDefault="00FD7CB2" w:rsidP="00FD7CB2">
      <w:pPr>
        <w:pStyle w:val="ListParagraph"/>
        <w:numPr>
          <w:ilvl w:val="0"/>
          <w:numId w:val="10"/>
        </w:numPr>
        <w:spacing w:after="160" w:line="259" w:lineRule="auto"/>
        <w:rPr>
          <w:rFonts w:ascii="Century Gothic" w:eastAsiaTheme="minorHAnsi" w:hAnsi="Century Gothic"/>
          <w:bCs/>
          <w:sz w:val="24"/>
          <w:szCs w:val="24"/>
        </w:rPr>
      </w:pPr>
      <w:r w:rsidRPr="00FD7CB2">
        <w:rPr>
          <w:rFonts w:ascii="Century Gothic" w:eastAsiaTheme="minorHAnsi" w:hAnsi="Century Gothic"/>
          <w:bCs/>
          <w:sz w:val="24"/>
          <w:szCs w:val="24"/>
        </w:rPr>
        <w:t>Climbers and Navigators:</w:t>
      </w:r>
      <w:r w:rsidR="00EC4804">
        <w:rPr>
          <w:rFonts w:ascii="Century Gothic" w:eastAsiaTheme="minorHAnsi" w:hAnsi="Century Gothic"/>
          <w:bCs/>
          <w:sz w:val="24"/>
          <w:szCs w:val="24"/>
        </w:rPr>
        <w:t xml:space="preserve"> These are bound together and displayed on a hook in the classroom. </w:t>
      </w:r>
    </w:p>
    <w:p w14:paraId="5E883C4E" w14:textId="41CB9EC7" w:rsidR="00FD7CB2" w:rsidRPr="00FD7CB2" w:rsidRDefault="00FD7CB2" w:rsidP="00FD7CB2">
      <w:pPr>
        <w:pStyle w:val="ListParagraph"/>
        <w:numPr>
          <w:ilvl w:val="0"/>
          <w:numId w:val="10"/>
        </w:numPr>
        <w:spacing w:after="160" w:line="259" w:lineRule="auto"/>
        <w:rPr>
          <w:rFonts w:ascii="Century Gothic" w:eastAsiaTheme="minorHAnsi" w:hAnsi="Century Gothic"/>
          <w:bCs/>
          <w:sz w:val="24"/>
          <w:szCs w:val="24"/>
        </w:rPr>
      </w:pPr>
      <w:r w:rsidRPr="00FD7CB2">
        <w:rPr>
          <w:rFonts w:ascii="Century Gothic" w:eastAsiaTheme="minorHAnsi" w:hAnsi="Century Gothic"/>
          <w:bCs/>
          <w:sz w:val="24"/>
          <w:szCs w:val="24"/>
        </w:rPr>
        <w:t>Explorers: Sensory Profile</w:t>
      </w:r>
      <w:r w:rsidR="00EC4804">
        <w:rPr>
          <w:rFonts w:ascii="Century Gothic" w:eastAsiaTheme="minorHAnsi" w:hAnsi="Century Gothic"/>
          <w:bCs/>
          <w:sz w:val="24"/>
          <w:szCs w:val="24"/>
        </w:rPr>
        <w:t xml:space="preserve"> are displayed on a wall in the classroom. </w:t>
      </w:r>
    </w:p>
    <w:p w14:paraId="6794D015" w14:textId="38DAE3F5" w:rsidR="00FD7CB2" w:rsidRPr="00932EE6" w:rsidRDefault="00FD7CB2" w:rsidP="00FD7CB2">
      <w:pPr>
        <w:pStyle w:val="ListParagraph"/>
        <w:numPr>
          <w:ilvl w:val="0"/>
          <w:numId w:val="10"/>
        </w:numPr>
        <w:spacing w:after="160" w:line="259" w:lineRule="auto"/>
        <w:rPr>
          <w:rFonts w:ascii="Century Gothic" w:eastAsiaTheme="minorHAnsi" w:hAnsi="Century Gothic"/>
          <w:bCs/>
          <w:sz w:val="24"/>
          <w:szCs w:val="24"/>
        </w:rPr>
      </w:pPr>
      <w:r w:rsidRPr="00FD7CB2">
        <w:rPr>
          <w:rFonts w:ascii="Century Gothic" w:eastAsiaTheme="minorHAnsi" w:hAnsi="Century Gothic"/>
          <w:bCs/>
          <w:sz w:val="24"/>
          <w:szCs w:val="24"/>
        </w:rPr>
        <w:t xml:space="preserve">Seekers: If they are PECS users, they need the PECS Passport for their phase (1, 2, 3A, 3B, 4). </w:t>
      </w:r>
      <w:r w:rsidR="00EC4804">
        <w:rPr>
          <w:rFonts w:ascii="Century Gothic" w:eastAsiaTheme="minorHAnsi" w:hAnsi="Century Gothic"/>
          <w:bCs/>
          <w:sz w:val="24"/>
          <w:szCs w:val="24"/>
        </w:rPr>
        <w:t>P</w:t>
      </w:r>
      <w:r w:rsidRPr="00FD7CB2">
        <w:rPr>
          <w:rFonts w:ascii="Century Gothic" w:eastAsiaTheme="minorHAnsi" w:hAnsi="Century Gothic"/>
          <w:bCs/>
          <w:sz w:val="24"/>
          <w:szCs w:val="24"/>
        </w:rPr>
        <w:t>lease laminate the corresponding passport for each student. They need to be dynamic documents that list a student preferred / non-preferred item. These items will change over time; therefore, the passport must be easily amendable If students are working at PECS phases 5 and 6, they need the same Communication passport as their peers in Semi and Formal.</w:t>
      </w:r>
    </w:p>
    <w:p w14:paraId="10237F4E" w14:textId="3CE54281" w:rsidR="00DA4EBE" w:rsidRDefault="00FD7CB2" w:rsidP="00DA4EBE">
      <w:pPr>
        <w:spacing w:after="160" w:line="259" w:lineRule="auto"/>
        <w:contextualSpacing/>
        <w:rPr>
          <w:rFonts w:ascii="Century Gothic" w:eastAsiaTheme="minorHAnsi" w:hAnsi="Century Gothic"/>
          <w:bCs/>
          <w:sz w:val="24"/>
          <w:szCs w:val="24"/>
        </w:rPr>
      </w:pPr>
      <w:r w:rsidRPr="00FD7CB2">
        <w:rPr>
          <w:rFonts w:ascii="Century Gothic" w:eastAsiaTheme="minorHAnsi" w:hAnsi="Century Gothic"/>
          <w:bCs/>
          <w:sz w:val="24"/>
          <w:szCs w:val="24"/>
        </w:rPr>
        <w:t xml:space="preserve">Please see your </w:t>
      </w:r>
      <w:proofErr w:type="spellStart"/>
      <w:r w:rsidRPr="00FD7CB2">
        <w:rPr>
          <w:rFonts w:ascii="Century Gothic" w:eastAsiaTheme="minorHAnsi" w:hAnsi="Century Gothic"/>
          <w:bCs/>
          <w:sz w:val="24"/>
          <w:szCs w:val="24"/>
        </w:rPr>
        <w:t>SaLTs</w:t>
      </w:r>
      <w:proofErr w:type="spellEnd"/>
      <w:r w:rsidRPr="00FD7CB2">
        <w:rPr>
          <w:rFonts w:ascii="Century Gothic" w:eastAsiaTheme="minorHAnsi" w:hAnsi="Century Gothic"/>
          <w:bCs/>
          <w:sz w:val="24"/>
          <w:szCs w:val="24"/>
        </w:rPr>
        <w:t>, if you need any support.</w:t>
      </w:r>
    </w:p>
    <w:p w14:paraId="42353391" w14:textId="0E082050" w:rsidR="00311603" w:rsidRDefault="00311603" w:rsidP="00DA4EBE">
      <w:pPr>
        <w:spacing w:after="160" w:line="259" w:lineRule="auto"/>
        <w:contextualSpacing/>
        <w:rPr>
          <w:rFonts w:ascii="Century Gothic" w:eastAsiaTheme="minorHAnsi" w:hAnsi="Century Gothic"/>
          <w:bCs/>
          <w:sz w:val="24"/>
          <w:szCs w:val="24"/>
        </w:rPr>
      </w:pPr>
    </w:p>
    <w:p w14:paraId="746A6349" w14:textId="77777777" w:rsidR="00311603" w:rsidRDefault="00311603" w:rsidP="00DA4EBE">
      <w:pPr>
        <w:spacing w:after="160" w:line="259" w:lineRule="auto"/>
        <w:contextualSpacing/>
        <w:rPr>
          <w:rFonts w:ascii="Century Gothic" w:eastAsiaTheme="minorHAnsi" w:hAnsi="Century Gothic"/>
          <w:bCs/>
          <w:sz w:val="24"/>
          <w:szCs w:val="24"/>
        </w:rPr>
      </w:pPr>
      <w:r>
        <w:rPr>
          <w:rFonts w:ascii="Century Gothic" w:eastAsiaTheme="minorHAnsi" w:hAnsi="Century Gothic"/>
          <w:bCs/>
          <w:sz w:val="24"/>
          <w:szCs w:val="24"/>
        </w:rPr>
        <w:t xml:space="preserve">All Passports and Sensory Profiles are found here: </w:t>
      </w:r>
    </w:p>
    <w:p w14:paraId="68CC6059" w14:textId="43C1947D" w:rsidR="00311603" w:rsidRPr="00932EE6" w:rsidRDefault="00311603" w:rsidP="00DA4EBE">
      <w:pPr>
        <w:spacing w:after="160" w:line="259" w:lineRule="auto"/>
        <w:contextualSpacing/>
        <w:rPr>
          <w:rFonts w:ascii="Century Gothic" w:eastAsiaTheme="minorHAnsi" w:hAnsi="Century Gothic"/>
          <w:bCs/>
          <w:sz w:val="24"/>
          <w:szCs w:val="24"/>
        </w:rPr>
      </w:pPr>
      <w:r w:rsidRPr="00311603">
        <w:rPr>
          <w:rFonts w:ascii="Century Gothic" w:eastAsiaTheme="minorHAnsi" w:hAnsi="Century Gothic"/>
          <w:b/>
          <w:sz w:val="24"/>
          <w:szCs w:val="24"/>
          <w:u w:val="single"/>
        </w:rPr>
        <w:t>T:\00 Communication\Communication Passports\Communication Passports</w:t>
      </w:r>
    </w:p>
    <w:p w14:paraId="33F9C41F" w14:textId="00DDFF2B" w:rsidR="00DA4EBE" w:rsidRPr="00DA4EBE" w:rsidRDefault="00DA4EBE" w:rsidP="00DA4EBE">
      <w:pPr>
        <w:spacing w:after="160" w:line="259" w:lineRule="auto"/>
        <w:contextualSpacing/>
        <w:rPr>
          <w:rFonts w:ascii="Century Gothic" w:eastAsiaTheme="minorHAnsi" w:hAnsi="Century Gothic"/>
          <w:b/>
          <w:sz w:val="24"/>
          <w:szCs w:val="24"/>
          <w:u w:val="single"/>
        </w:rPr>
      </w:pPr>
    </w:p>
    <w:p w14:paraId="5BDE8263" w14:textId="77777777" w:rsidR="00932EE6" w:rsidRDefault="00932EE6" w:rsidP="00DA4EBE">
      <w:pPr>
        <w:spacing w:after="160" w:line="259" w:lineRule="auto"/>
        <w:contextualSpacing/>
        <w:rPr>
          <w:rFonts w:ascii="Century Gothic" w:eastAsiaTheme="minorHAnsi" w:hAnsi="Century Gothic"/>
          <w:b/>
          <w:sz w:val="24"/>
          <w:szCs w:val="24"/>
          <w:u w:val="single"/>
        </w:rPr>
      </w:pPr>
    </w:p>
    <w:p w14:paraId="760D7391" w14:textId="77777777" w:rsidR="00932EE6" w:rsidRDefault="00932EE6" w:rsidP="00DA4EBE">
      <w:pPr>
        <w:spacing w:after="160" w:line="259" w:lineRule="auto"/>
        <w:contextualSpacing/>
        <w:rPr>
          <w:rFonts w:ascii="Century Gothic" w:eastAsiaTheme="minorHAnsi" w:hAnsi="Century Gothic"/>
          <w:b/>
          <w:sz w:val="24"/>
          <w:szCs w:val="24"/>
          <w:u w:val="single"/>
        </w:rPr>
      </w:pPr>
    </w:p>
    <w:p w14:paraId="064986BF" w14:textId="77777777" w:rsidR="00932EE6" w:rsidRDefault="00932EE6" w:rsidP="00DA4EBE">
      <w:pPr>
        <w:spacing w:after="160" w:line="259" w:lineRule="auto"/>
        <w:contextualSpacing/>
        <w:rPr>
          <w:rFonts w:ascii="Century Gothic" w:eastAsiaTheme="minorHAnsi" w:hAnsi="Century Gothic"/>
          <w:b/>
          <w:sz w:val="24"/>
          <w:szCs w:val="24"/>
          <w:u w:val="single"/>
        </w:rPr>
      </w:pPr>
    </w:p>
    <w:p w14:paraId="4E2FE282" w14:textId="77777777" w:rsidR="00932EE6" w:rsidRDefault="00932EE6" w:rsidP="00DA4EBE">
      <w:pPr>
        <w:spacing w:after="160" w:line="259" w:lineRule="auto"/>
        <w:contextualSpacing/>
        <w:rPr>
          <w:rFonts w:ascii="Century Gothic" w:eastAsiaTheme="minorHAnsi" w:hAnsi="Century Gothic"/>
          <w:b/>
          <w:sz w:val="24"/>
          <w:szCs w:val="24"/>
          <w:u w:val="single"/>
        </w:rPr>
      </w:pPr>
    </w:p>
    <w:p w14:paraId="1CD07D02" w14:textId="77777777" w:rsidR="00932EE6" w:rsidRDefault="00932EE6" w:rsidP="00DA4EBE">
      <w:pPr>
        <w:spacing w:after="160" w:line="259" w:lineRule="auto"/>
        <w:contextualSpacing/>
        <w:rPr>
          <w:rFonts w:ascii="Century Gothic" w:eastAsiaTheme="minorHAnsi" w:hAnsi="Century Gothic"/>
          <w:b/>
          <w:sz w:val="24"/>
          <w:szCs w:val="24"/>
          <w:u w:val="single"/>
        </w:rPr>
      </w:pPr>
    </w:p>
    <w:p w14:paraId="2C473BE0" w14:textId="77777777" w:rsidR="00932EE6" w:rsidRDefault="00932EE6" w:rsidP="00DA4EBE">
      <w:pPr>
        <w:spacing w:after="160" w:line="259" w:lineRule="auto"/>
        <w:contextualSpacing/>
        <w:rPr>
          <w:rFonts w:ascii="Century Gothic" w:eastAsiaTheme="minorHAnsi" w:hAnsi="Century Gothic"/>
          <w:b/>
          <w:sz w:val="24"/>
          <w:szCs w:val="24"/>
          <w:u w:val="single"/>
        </w:rPr>
      </w:pPr>
    </w:p>
    <w:p w14:paraId="3A11B28A" w14:textId="77777777" w:rsidR="00932EE6" w:rsidRDefault="00932EE6" w:rsidP="00DA4EBE">
      <w:pPr>
        <w:spacing w:after="160" w:line="259" w:lineRule="auto"/>
        <w:contextualSpacing/>
        <w:rPr>
          <w:rFonts w:ascii="Century Gothic" w:eastAsiaTheme="minorHAnsi" w:hAnsi="Century Gothic"/>
          <w:b/>
          <w:sz w:val="24"/>
          <w:szCs w:val="24"/>
          <w:u w:val="single"/>
        </w:rPr>
      </w:pPr>
    </w:p>
    <w:p w14:paraId="64630A07" w14:textId="77777777" w:rsidR="00932EE6" w:rsidRDefault="00932EE6" w:rsidP="00DA4EBE">
      <w:pPr>
        <w:spacing w:after="160" w:line="259" w:lineRule="auto"/>
        <w:contextualSpacing/>
        <w:rPr>
          <w:rFonts w:ascii="Century Gothic" w:eastAsiaTheme="minorHAnsi" w:hAnsi="Century Gothic"/>
          <w:b/>
          <w:sz w:val="24"/>
          <w:szCs w:val="24"/>
          <w:u w:val="single"/>
        </w:rPr>
      </w:pPr>
    </w:p>
    <w:p w14:paraId="2CE84288" w14:textId="77777777" w:rsidR="00932EE6" w:rsidRDefault="00932EE6" w:rsidP="00DA4EBE">
      <w:pPr>
        <w:spacing w:after="160" w:line="259" w:lineRule="auto"/>
        <w:contextualSpacing/>
        <w:rPr>
          <w:rFonts w:ascii="Century Gothic" w:eastAsiaTheme="minorHAnsi" w:hAnsi="Century Gothic"/>
          <w:b/>
          <w:sz w:val="24"/>
          <w:szCs w:val="24"/>
          <w:u w:val="single"/>
        </w:rPr>
      </w:pPr>
    </w:p>
    <w:p w14:paraId="4392163C" w14:textId="60C37F44" w:rsidR="00DA4EBE" w:rsidRPr="00311603" w:rsidRDefault="00311603" w:rsidP="00311603">
      <w:pPr>
        <w:spacing w:after="160" w:line="259" w:lineRule="auto"/>
        <w:rPr>
          <w:rFonts w:ascii="Century Gothic" w:eastAsiaTheme="minorHAnsi" w:hAnsi="Century Gothic"/>
          <w:bCs/>
          <w:sz w:val="24"/>
          <w:szCs w:val="24"/>
          <w:u w:val="single"/>
        </w:rPr>
      </w:pPr>
      <w:r>
        <w:rPr>
          <w:rFonts w:ascii="Century Gothic" w:eastAsiaTheme="minorHAnsi" w:hAnsi="Century Gothic"/>
          <w:bCs/>
          <w:sz w:val="24"/>
          <w:szCs w:val="24"/>
          <w:u w:val="single"/>
        </w:rPr>
        <w:lastRenderedPageBreak/>
        <w:t>-</w:t>
      </w:r>
      <w:r w:rsidR="00DA4EBE" w:rsidRPr="00311603">
        <w:rPr>
          <w:rFonts w:ascii="Century Gothic" w:eastAsiaTheme="minorHAnsi" w:hAnsi="Century Gothic"/>
          <w:bCs/>
          <w:sz w:val="24"/>
          <w:szCs w:val="24"/>
          <w:u w:val="single"/>
        </w:rPr>
        <w:t>Communication Audits</w:t>
      </w:r>
    </w:p>
    <w:p w14:paraId="7A8A98D0" w14:textId="288A84DE" w:rsidR="00DA4EBE" w:rsidRPr="00DA4EBE" w:rsidRDefault="00DA4EBE" w:rsidP="00DA4EBE">
      <w:pPr>
        <w:spacing w:after="160" w:line="259" w:lineRule="auto"/>
        <w:contextualSpacing/>
        <w:rPr>
          <w:rFonts w:ascii="Century Gothic" w:eastAsiaTheme="minorHAnsi" w:hAnsi="Century Gothic"/>
          <w:b/>
          <w:sz w:val="24"/>
          <w:szCs w:val="24"/>
          <w:u w:val="single"/>
        </w:rPr>
      </w:pPr>
    </w:p>
    <w:p w14:paraId="78C05794" w14:textId="0A3EEDA1" w:rsidR="00DA4EBE" w:rsidRPr="00932EE6" w:rsidRDefault="00932EE6" w:rsidP="009309F0">
      <w:pPr>
        <w:spacing w:after="160" w:line="259" w:lineRule="auto"/>
        <w:contextualSpacing/>
        <w:rPr>
          <w:rFonts w:ascii="Century Gothic" w:eastAsiaTheme="minorHAnsi" w:hAnsi="Century Gothic"/>
          <w:bCs/>
          <w:sz w:val="24"/>
          <w:szCs w:val="24"/>
        </w:rPr>
      </w:pPr>
      <w:r w:rsidRPr="00932EE6">
        <w:rPr>
          <w:rFonts w:ascii="Century Gothic" w:eastAsiaTheme="minorHAnsi" w:hAnsi="Century Gothic"/>
          <w:bCs/>
          <w:sz w:val="24"/>
          <w:szCs w:val="24"/>
        </w:rPr>
        <w:t xml:space="preserve">These are completed within the </w:t>
      </w:r>
      <w:r>
        <w:rPr>
          <w:rFonts w:ascii="Century Gothic" w:eastAsiaTheme="minorHAnsi" w:hAnsi="Century Gothic"/>
          <w:bCs/>
          <w:sz w:val="24"/>
          <w:szCs w:val="24"/>
        </w:rPr>
        <w:t xml:space="preserve">second half term (Autumn 2), allowing students to settle within the new school year and enabling reflective practice for staff. Student communication is identified and an overview given reflective of staff and students. </w:t>
      </w:r>
    </w:p>
    <w:p w14:paraId="6911A4C6" w14:textId="35CC2B57" w:rsidR="00DA4EBE" w:rsidRDefault="00932EE6" w:rsidP="009309F0">
      <w:pPr>
        <w:spacing w:after="160" w:line="259" w:lineRule="auto"/>
        <w:contextualSpacing/>
        <w:rPr>
          <w:rFonts w:ascii="Century Gothic" w:eastAsiaTheme="minorHAnsi" w:hAnsi="Century Gothic"/>
          <w:bCs/>
          <w:sz w:val="24"/>
          <w:szCs w:val="24"/>
        </w:rPr>
      </w:pPr>
      <w:r w:rsidRPr="00932EE6">
        <w:rPr>
          <w:rFonts w:ascii="Century Gothic" w:eastAsiaTheme="minorHAnsi" w:hAnsi="Century Gothic"/>
          <w:bCs/>
          <w:sz w:val="24"/>
          <w:szCs w:val="24"/>
        </w:rPr>
        <w:t xml:space="preserve">These documents are then shared with </w:t>
      </w:r>
      <w:proofErr w:type="spellStart"/>
      <w:r w:rsidRPr="00932EE6">
        <w:rPr>
          <w:rFonts w:ascii="Century Gothic" w:eastAsiaTheme="minorHAnsi" w:hAnsi="Century Gothic"/>
          <w:bCs/>
          <w:sz w:val="24"/>
          <w:szCs w:val="24"/>
        </w:rPr>
        <w:t>SaLTs</w:t>
      </w:r>
      <w:proofErr w:type="spellEnd"/>
      <w:r w:rsidRPr="00932EE6">
        <w:rPr>
          <w:rFonts w:ascii="Century Gothic" w:eastAsiaTheme="minorHAnsi" w:hAnsi="Century Gothic"/>
          <w:bCs/>
          <w:sz w:val="24"/>
          <w:szCs w:val="24"/>
        </w:rPr>
        <w:t xml:space="preserve"> and support given where needed. </w:t>
      </w:r>
    </w:p>
    <w:p w14:paraId="74A76931" w14:textId="557B6CAB" w:rsidR="00932EE6" w:rsidRDefault="00932EE6" w:rsidP="009309F0">
      <w:pPr>
        <w:spacing w:after="160" w:line="259" w:lineRule="auto"/>
        <w:contextualSpacing/>
        <w:rPr>
          <w:rFonts w:ascii="Century Gothic" w:eastAsiaTheme="minorHAnsi" w:hAnsi="Century Gothic"/>
          <w:bCs/>
          <w:sz w:val="24"/>
          <w:szCs w:val="24"/>
        </w:rPr>
      </w:pPr>
    </w:p>
    <w:p w14:paraId="7B04BD4D" w14:textId="2E9CEC15" w:rsidR="00932EE6" w:rsidRPr="00932EE6" w:rsidRDefault="00932EE6" w:rsidP="009309F0">
      <w:pPr>
        <w:spacing w:after="160" w:line="259" w:lineRule="auto"/>
        <w:contextualSpacing/>
        <w:rPr>
          <w:rFonts w:ascii="Century Gothic" w:eastAsiaTheme="minorHAnsi" w:hAnsi="Century Gothic"/>
          <w:b/>
          <w:sz w:val="24"/>
          <w:szCs w:val="24"/>
          <w:u w:val="single"/>
        </w:rPr>
      </w:pPr>
      <w:r>
        <w:rPr>
          <w:rFonts w:ascii="Century Gothic" w:eastAsiaTheme="minorHAnsi" w:hAnsi="Century Gothic"/>
          <w:bCs/>
          <w:sz w:val="24"/>
          <w:szCs w:val="24"/>
        </w:rPr>
        <w:t xml:space="preserve">These documents can be located: </w:t>
      </w:r>
      <w:r w:rsidRPr="00932EE6">
        <w:rPr>
          <w:rFonts w:ascii="Century Gothic" w:eastAsiaTheme="minorHAnsi" w:hAnsi="Century Gothic"/>
          <w:b/>
          <w:sz w:val="24"/>
          <w:szCs w:val="24"/>
          <w:u w:val="single"/>
        </w:rPr>
        <w:t>T:\00 Communication\Communication Audit</w:t>
      </w:r>
    </w:p>
    <w:p w14:paraId="030E6DEA" w14:textId="5B9B51DE" w:rsidR="00932EE6" w:rsidRDefault="00932EE6" w:rsidP="009309F0">
      <w:pPr>
        <w:spacing w:after="160" w:line="259" w:lineRule="auto"/>
        <w:contextualSpacing/>
        <w:rPr>
          <w:rFonts w:ascii="Century Gothic" w:eastAsiaTheme="minorHAnsi" w:hAnsi="Century Gothic"/>
          <w:bCs/>
          <w:sz w:val="24"/>
          <w:szCs w:val="24"/>
        </w:rPr>
      </w:pPr>
    </w:p>
    <w:p w14:paraId="70A0A3C4" w14:textId="408A261C" w:rsidR="00932EE6" w:rsidRPr="00932EE6" w:rsidRDefault="00932EE6" w:rsidP="009309F0">
      <w:pPr>
        <w:spacing w:after="160" w:line="259" w:lineRule="auto"/>
        <w:contextualSpacing/>
        <w:rPr>
          <w:rFonts w:ascii="Century Gothic" w:eastAsiaTheme="minorHAnsi" w:hAnsi="Century Gothic"/>
          <w:bCs/>
          <w:sz w:val="24"/>
          <w:szCs w:val="24"/>
        </w:rPr>
      </w:pPr>
    </w:p>
    <w:p w14:paraId="3685AF16" w14:textId="446C36AA" w:rsidR="00DA4EBE" w:rsidRDefault="00DA4EBE" w:rsidP="009309F0">
      <w:pPr>
        <w:spacing w:after="160" w:line="259" w:lineRule="auto"/>
        <w:contextualSpacing/>
        <w:rPr>
          <w:rFonts w:ascii="Century Gothic" w:eastAsiaTheme="minorHAnsi" w:hAnsi="Century Gothic"/>
          <w:b/>
          <w:sz w:val="24"/>
          <w:szCs w:val="24"/>
          <w:u w:val="single"/>
        </w:rPr>
      </w:pPr>
    </w:p>
    <w:p w14:paraId="054263D6" w14:textId="0EE4C449" w:rsidR="00932EE6" w:rsidRDefault="00311603" w:rsidP="009309F0">
      <w:pPr>
        <w:spacing w:after="160" w:line="259" w:lineRule="auto"/>
        <w:contextualSpacing/>
        <w:rPr>
          <w:rFonts w:ascii="Century Gothic" w:eastAsiaTheme="minorHAnsi" w:hAnsi="Century Gothic"/>
          <w:b/>
          <w:sz w:val="24"/>
          <w:szCs w:val="24"/>
          <w:u w:val="single"/>
        </w:rPr>
      </w:pPr>
      <w:r w:rsidRPr="00932EE6">
        <w:rPr>
          <w:noProof/>
        </w:rPr>
        <w:drawing>
          <wp:anchor distT="0" distB="0" distL="114300" distR="114300" simplePos="0" relativeHeight="251675648" behindDoc="1" locked="0" layoutInCell="1" allowOverlap="1" wp14:anchorId="7678952C" wp14:editId="3B051D03">
            <wp:simplePos x="0" y="0"/>
            <wp:positionH relativeFrom="column">
              <wp:posOffset>476250</wp:posOffset>
            </wp:positionH>
            <wp:positionV relativeFrom="paragraph">
              <wp:posOffset>5715</wp:posOffset>
            </wp:positionV>
            <wp:extent cx="5440045" cy="5867400"/>
            <wp:effectExtent l="0" t="0" r="8255" b="0"/>
            <wp:wrapTight wrapText="bothSides">
              <wp:wrapPolygon edited="0">
                <wp:start x="0" y="0"/>
                <wp:lineTo x="0" y="21530"/>
                <wp:lineTo x="21557" y="21530"/>
                <wp:lineTo x="215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40045" cy="5867400"/>
                    </a:xfrm>
                    <a:prstGeom prst="rect">
                      <a:avLst/>
                    </a:prstGeom>
                  </pic:spPr>
                </pic:pic>
              </a:graphicData>
            </a:graphic>
            <wp14:sizeRelH relativeFrom="margin">
              <wp14:pctWidth>0</wp14:pctWidth>
            </wp14:sizeRelH>
            <wp14:sizeRelV relativeFrom="margin">
              <wp14:pctHeight>0</wp14:pctHeight>
            </wp14:sizeRelV>
          </wp:anchor>
        </w:drawing>
      </w:r>
    </w:p>
    <w:p w14:paraId="1F38B084"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53F711A6"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152B8545"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5CF08BC8"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1CDCDE34"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590C6AC0"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50C3BC33"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2EB227AE"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06EA629B"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65679D6D"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0EDA39FA"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3BD96E32"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0A2F67E7"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5B4CE111"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0937A2A5"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3592C9DE"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38F94415"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4EA1950A"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470D9BBA"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7F89A9A8"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7DDBE0C8"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21ADD576"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2B474ED0"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53679BBA"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26EB4A5D"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6779B1C7"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78DCAAC6"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71823B41"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1ABC9194"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07CCD780" w14:textId="306FEC98" w:rsidR="00932EE6" w:rsidRDefault="00932EE6" w:rsidP="009309F0">
      <w:pPr>
        <w:spacing w:after="160" w:line="259" w:lineRule="auto"/>
        <w:contextualSpacing/>
        <w:rPr>
          <w:rFonts w:ascii="Century Gothic" w:eastAsiaTheme="minorHAnsi" w:hAnsi="Century Gothic"/>
          <w:b/>
          <w:sz w:val="24"/>
          <w:szCs w:val="24"/>
          <w:u w:val="single"/>
        </w:rPr>
      </w:pPr>
    </w:p>
    <w:p w14:paraId="50D44D79" w14:textId="77777777" w:rsidR="00311603" w:rsidRDefault="00311603" w:rsidP="009309F0">
      <w:pPr>
        <w:spacing w:after="160" w:line="259" w:lineRule="auto"/>
        <w:contextualSpacing/>
        <w:rPr>
          <w:rFonts w:ascii="Century Gothic" w:eastAsiaTheme="minorHAnsi" w:hAnsi="Century Gothic"/>
          <w:b/>
          <w:sz w:val="24"/>
          <w:szCs w:val="24"/>
          <w:u w:val="single"/>
        </w:rPr>
      </w:pPr>
    </w:p>
    <w:p w14:paraId="76FE9A7F" w14:textId="77777777" w:rsidR="00932EE6" w:rsidRDefault="00932EE6" w:rsidP="009309F0">
      <w:pPr>
        <w:spacing w:after="160" w:line="259" w:lineRule="auto"/>
        <w:contextualSpacing/>
        <w:rPr>
          <w:rFonts w:ascii="Century Gothic" w:eastAsiaTheme="minorHAnsi" w:hAnsi="Century Gothic"/>
          <w:b/>
          <w:sz w:val="24"/>
          <w:szCs w:val="24"/>
          <w:u w:val="single"/>
        </w:rPr>
      </w:pPr>
    </w:p>
    <w:p w14:paraId="63EE0F25" w14:textId="58740C09" w:rsidR="006F7705" w:rsidRPr="00D6620A" w:rsidRDefault="00041ADA" w:rsidP="009309F0">
      <w:pPr>
        <w:spacing w:after="160" w:line="259" w:lineRule="auto"/>
        <w:contextualSpacing/>
        <w:rPr>
          <w:rFonts w:ascii="Century Gothic" w:eastAsiaTheme="minorHAnsi" w:hAnsi="Century Gothic"/>
          <w:b/>
          <w:sz w:val="24"/>
          <w:szCs w:val="24"/>
          <w:u w:val="single"/>
        </w:rPr>
      </w:pPr>
      <w:r w:rsidRPr="00D6620A">
        <w:rPr>
          <w:rFonts w:ascii="Century Gothic" w:eastAsiaTheme="minorHAnsi" w:hAnsi="Century Gothic"/>
          <w:b/>
          <w:sz w:val="24"/>
          <w:szCs w:val="24"/>
          <w:u w:val="single"/>
        </w:rPr>
        <w:lastRenderedPageBreak/>
        <w:t xml:space="preserve">Intensive Interaction </w:t>
      </w:r>
    </w:p>
    <w:p w14:paraId="51769CD7" w14:textId="4E6BC357" w:rsidR="00041ADA" w:rsidRPr="00D6620A" w:rsidRDefault="00041ADA" w:rsidP="009309F0">
      <w:pPr>
        <w:spacing w:after="160" w:line="259" w:lineRule="auto"/>
        <w:contextualSpacing/>
        <w:rPr>
          <w:rFonts w:ascii="Century Gothic" w:eastAsiaTheme="minorHAnsi" w:hAnsi="Century Gothic"/>
          <w:b/>
          <w:sz w:val="24"/>
          <w:szCs w:val="24"/>
          <w:u w:val="single"/>
        </w:rPr>
      </w:pPr>
    </w:p>
    <w:p w14:paraId="717A1CC2" w14:textId="548648E7" w:rsidR="00041ADA" w:rsidRPr="00D6620A" w:rsidRDefault="00041ADA" w:rsidP="00041ADA">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‘Intensive Interaction is a practical approach to interacting with people with severe or profound and multiple learning difficulties and/or autism. The approach helps the person with learning difficulties and their communication partner to relate better to each other and enjoy each other’s company more. It helps them develop their communication abilities. In Intensive Interaction the carer, support worker, speech and language therapist or teacher works at being a better communication partner and so supports the person with learning disabilities develop confidence and competence as a communicator’.</w:t>
      </w:r>
    </w:p>
    <w:p w14:paraId="3EA798DD" w14:textId="77777777" w:rsidR="00041ADA" w:rsidRPr="00D6620A" w:rsidRDefault="00041ADA" w:rsidP="00041ADA">
      <w:pPr>
        <w:spacing w:after="160" w:line="259" w:lineRule="auto"/>
        <w:contextualSpacing/>
        <w:rPr>
          <w:rFonts w:ascii="Century Gothic" w:eastAsiaTheme="minorHAnsi" w:hAnsi="Century Gothic"/>
          <w:bCs/>
          <w:sz w:val="24"/>
          <w:szCs w:val="24"/>
        </w:rPr>
      </w:pPr>
    </w:p>
    <w:p w14:paraId="74AE3A7B" w14:textId="22D32841" w:rsidR="00041ADA" w:rsidRPr="00D6620A" w:rsidRDefault="00041ADA" w:rsidP="00041ADA">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 xml:space="preserve">The approach was developed by teachers Dave Hewett and Melanie </w:t>
      </w:r>
      <w:proofErr w:type="spellStart"/>
      <w:r w:rsidRPr="00D6620A">
        <w:rPr>
          <w:rFonts w:ascii="Century Gothic" w:eastAsiaTheme="minorHAnsi" w:hAnsi="Century Gothic"/>
          <w:bCs/>
          <w:sz w:val="24"/>
          <w:szCs w:val="24"/>
        </w:rPr>
        <w:t>Nind</w:t>
      </w:r>
      <w:proofErr w:type="spellEnd"/>
      <w:r w:rsidRPr="00D6620A">
        <w:rPr>
          <w:rFonts w:ascii="Century Gothic" w:eastAsiaTheme="minorHAnsi" w:hAnsi="Century Gothic"/>
          <w:bCs/>
          <w:sz w:val="24"/>
          <w:szCs w:val="24"/>
        </w:rPr>
        <w:t xml:space="preserve"> in the 1980’s. The approach can be used as a way of teaching fundamental communication, as a means of relationship building, or simply as a way of pleasurably spending time with people.</w:t>
      </w:r>
    </w:p>
    <w:p w14:paraId="1731B547" w14:textId="5B067233" w:rsidR="00041ADA" w:rsidRPr="00D6620A" w:rsidRDefault="00041ADA" w:rsidP="00041ADA">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(Extracts from the British Institute of Learning Disabilities ‘Intensive Interaction Factsheet’)</w:t>
      </w:r>
    </w:p>
    <w:p w14:paraId="7F8DB5E9" w14:textId="77777777" w:rsidR="006F7705" w:rsidRPr="00D6620A" w:rsidRDefault="006F7705" w:rsidP="009309F0">
      <w:pPr>
        <w:spacing w:after="160" w:line="259" w:lineRule="auto"/>
        <w:contextualSpacing/>
        <w:rPr>
          <w:rFonts w:ascii="Century Gothic" w:eastAsiaTheme="minorHAnsi" w:hAnsi="Century Gothic"/>
          <w:b/>
          <w:sz w:val="24"/>
          <w:szCs w:val="24"/>
          <w:u w:val="single"/>
        </w:rPr>
      </w:pPr>
    </w:p>
    <w:p w14:paraId="7D97BFE0" w14:textId="618E0790" w:rsidR="006F7705" w:rsidRPr="00D6620A" w:rsidRDefault="00041ADA" w:rsidP="009309F0">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 xml:space="preserve">Dr Dave Hewett identifies it teaches and develops the ‘Fundamentals of Communication,’ attainments such as: use and understanding of eye contacts, facial expression, vocalisations leading to speech, taking turns in exchanges of interaction and conversation. </w:t>
      </w:r>
    </w:p>
    <w:p w14:paraId="20C51B65" w14:textId="44B8C3BD" w:rsidR="00041ADA" w:rsidRPr="00D6620A" w:rsidRDefault="00041ADA" w:rsidP="009309F0">
      <w:pPr>
        <w:spacing w:after="160" w:line="259" w:lineRule="auto"/>
        <w:contextualSpacing/>
        <w:rPr>
          <w:rFonts w:ascii="Century Gothic" w:eastAsiaTheme="minorHAnsi" w:hAnsi="Century Gothic"/>
          <w:bCs/>
          <w:sz w:val="24"/>
          <w:szCs w:val="24"/>
        </w:rPr>
      </w:pPr>
    </w:p>
    <w:p w14:paraId="7F39FF86" w14:textId="024F7660" w:rsidR="00041ADA" w:rsidRPr="00D6620A" w:rsidRDefault="008E5439" w:rsidP="009309F0">
      <w:pPr>
        <w:spacing w:after="160" w:line="259" w:lineRule="auto"/>
        <w:contextualSpacing/>
        <w:rPr>
          <w:rFonts w:ascii="Century Gothic" w:eastAsiaTheme="minorHAnsi" w:hAnsi="Century Gothic"/>
          <w:b/>
          <w:sz w:val="24"/>
          <w:szCs w:val="24"/>
        </w:rPr>
      </w:pPr>
      <w:r w:rsidRPr="00D6620A">
        <w:rPr>
          <w:rFonts w:ascii="Century Gothic" w:eastAsiaTheme="minorHAnsi" w:hAnsi="Century Gothic"/>
          <w:b/>
          <w:sz w:val="24"/>
          <w:szCs w:val="24"/>
        </w:rPr>
        <w:t>Who is intensive interaction for?</w:t>
      </w:r>
    </w:p>
    <w:p w14:paraId="3D7CF5ED" w14:textId="7DF34FA6" w:rsidR="008E5439" w:rsidRPr="00D6620A" w:rsidRDefault="008E5439" w:rsidP="009309F0">
      <w:pPr>
        <w:spacing w:after="160" w:line="259" w:lineRule="auto"/>
        <w:contextualSpacing/>
        <w:rPr>
          <w:rFonts w:ascii="Century Gothic" w:eastAsiaTheme="minorHAnsi" w:hAnsi="Century Gothic"/>
          <w:bCs/>
          <w:sz w:val="24"/>
          <w:szCs w:val="24"/>
        </w:rPr>
      </w:pPr>
    </w:p>
    <w:p w14:paraId="77C76EFC" w14:textId="77777777" w:rsidR="008E5439" w:rsidRPr="00D6620A" w:rsidRDefault="008E5439" w:rsidP="008E5439">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It is intended that Intensive Interaction will address the needs of:</w:t>
      </w:r>
    </w:p>
    <w:p w14:paraId="38F9AECF" w14:textId="1F959B89" w:rsidR="008E5439" w:rsidRPr="00D6620A" w:rsidRDefault="008E5439" w:rsidP="008E5439">
      <w:pPr>
        <w:pStyle w:val="ListParagraph"/>
        <w:numPr>
          <w:ilvl w:val="0"/>
          <w:numId w:val="12"/>
        </w:numPr>
        <w:spacing w:after="160" w:line="259" w:lineRule="auto"/>
        <w:rPr>
          <w:rFonts w:ascii="Century Gothic" w:eastAsiaTheme="minorHAnsi" w:hAnsi="Century Gothic"/>
          <w:bCs/>
          <w:sz w:val="24"/>
          <w:szCs w:val="24"/>
        </w:rPr>
      </w:pPr>
      <w:r w:rsidRPr="00D6620A">
        <w:rPr>
          <w:rFonts w:ascii="Century Gothic" w:eastAsiaTheme="minorHAnsi" w:hAnsi="Century Gothic"/>
          <w:bCs/>
          <w:sz w:val="24"/>
          <w:szCs w:val="24"/>
        </w:rPr>
        <w:t>People who are pre-verbal, with few or limited communication behaviours.</w:t>
      </w:r>
    </w:p>
    <w:p w14:paraId="5DB41F60" w14:textId="2ADABE12" w:rsidR="008E5439" w:rsidRPr="00D6620A" w:rsidRDefault="008E5439" w:rsidP="008E5439">
      <w:pPr>
        <w:pStyle w:val="ListParagraph"/>
        <w:numPr>
          <w:ilvl w:val="0"/>
          <w:numId w:val="12"/>
        </w:numPr>
        <w:spacing w:after="160" w:line="259" w:lineRule="auto"/>
        <w:rPr>
          <w:rFonts w:ascii="Century Gothic" w:eastAsiaTheme="minorHAnsi" w:hAnsi="Century Gothic"/>
          <w:bCs/>
          <w:sz w:val="24"/>
          <w:szCs w:val="24"/>
        </w:rPr>
      </w:pPr>
      <w:r w:rsidRPr="00D6620A">
        <w:rPr>
          <w:rFonts w:ascii="Century Gothic" w:eastAsiaTheme="minorHAnsi" w:hAnsi="Century Gothic"/>
          <w:bCs/>
          <w:sz w:val="24"/>
          <w:szCs w:val="24"/>
        </w:rPr>
        <w:t>People who are extremely socially withdrawn, and do not positively interact with other people.</w:t>
      </w:r>
    </w:p>
    <w:p w14:paraId="7A43A03E" w14:textId="176A96B0" w:rsidR="008E5439" w:rsidRPr="00D6620A" w:rsidRDefault="008E5439" w:rsidP="008E5439">
      <w:pPr>
        <w:pStyle w:val="ListParagraph"/>
        <w:numPr>
          <w:ilvl w:val="0"/>
          <w:numId w:val="12"/>
        </w:numPr>
        <w:spacing w:after="160" w:line="259" w:lineRule="auto"/>
        <w:rPr>
          <w:rFonts w:ascii="Century Gothic" w:eastAsiaTheme="minorHAnsi" w:hAnsi="Century Gothic"/>
          <w:bCs/>
          <w:sz w:val="24"/>
          <w:szCs w:val="24"/>
        </w:rPr>
      </w:pPr>
      <w:r w:rsidRPr="00D6620A">
        <w:rPr>
          <w:rFonts w:ascii="Century Gothic" w:eastAsiaTheme="minorHAnsi" w:hAnsi="Century Gothic"/>
          <w:bCs/>
          <w:sz w:val="24"/>
          <w:szCs w:val="24"/>
        </w:rPr>
        <w:t>People who display various stereotyped or self-stimulatory behaviours that exclude the participation of other people.</w:t>
      </w:r>
    </w:p>
    <w:p w14:paraId="263E8168" w14:textId="77777777" w:rsidR="006F7705" w:rsidRPr="00D6620A" w:rsidRDefault="006F7705" w:rsidP="009309F0">
      <w:pPr>
        <w:spacing w:after="160" w:line="259" w:lineRule="auto"/>
        <w:contextualSpacing/>
        <w:rPr>
          <w:rFonts w:ascii="Century Gothic" w:eastAsiaTheme="minorHAnsi" w:hAnsi="Century Gothic"/>
          <w:b/>
          <w:sz w:val="24"/>
          <w:szCs w:val="24"/>
          <w:u w:val="single"/>
        </w:rPr>
      </w:pPr>
    </w:p>
    <w:p w14:paraId="7981CA32" w14:textId="77B73A35" w:rsidR="008E5439" w:rsidRPr="00D6620A" w:rsidRDefault="008E5439" w:rsidP="008E5439">
      <w:pPr>
        <w:spacing w:after="160" w:line="259" w:lineRule="auto"/>
        <w:contextualSpacing/>
        <w:rPr>
          <w:rFonts w:ascii="Century Gothic" w:eastAsiaTheme="minorHAnsi" w:hAnsi="Century Gothic"/>
          <w:b/>
          <w:sz w:val="24"/>
          <w:szCs w:val="24"/>
        </w:rPr>
      </w:pPr>
      <w:r w:rsidRPr="00D6620A">
        <w:rPr>
          <w:rFonts w:ascii="Century Gothic" w:eastAsiaTheme="minorHAnsi" w:hAnsi="Century Gothic"/>
          <w:b/>
          <w:sz w:val="24"/>
          <w:szCs w:val="24"/>
        </w:rPr>
        <w:t xml:space="preserve">Do you have to be an expert or can anyone </w:t>
      </w:r>
      <w:proofErr w:type="gramStart"/>
      <w:r w:rsidRPr="00D6620A">
        <w:rPr>
          <w:rFonts w:ascii="Century Gothic" w:eastAsiaTheme="minorHAnsi" w:hAnsi="Century Gothic"/>
          <w:b/>
          <w:sz w:val="24"/>
          <w:szCs w:val="24"/>
        </w:rPr>
        <w:t>do</w:t>
      </w:r>
      <w:proofErr w:type="gramEnd"/>
      <w:r w:rsidRPr="00D6620A">
        <w:rPr>
          <w:rFonts w:ascii="Century Gothic" w:eastAsiaTheme="minorHAnsi" w:hAnsi="Century Gothic"/>
          <w:b/>
          <w:sz w:val="24"/>
          <w:szCs w:val="24"/>
        </w:rPr>
        <w:t xml:space="preserve"> it?</w:t>
      </w:r>
    </w:p>
    <w:p w14:paraId="4B410E52" w14:textId="77777777" w:rsidR="008E5439" w:rsidRPr="00D6620A" w:rsidRDefault="008E5439" w:rsidP="008E5439">
      <w:pPr>
        <w:spacing w:after="160" w:line="259" w:lineRule="auto"/>
        <w:contextualSpacing/>
        <w:rPr>
          <w:rFonts w:ascii="Century Gothic" w:eastAsiaTheme="minorHAnsi" w:hAnsi="Century Gothic"/>
          <w:b/>
          <w:sz w:val="24"/>
          <w:szCs w:val="24"/>
        </w:rPr>
      </w:pPr>
    </w:p>
    <w:p w14:paraId="6A787169" w14:textId="4CCE2249" w:rsidR="008E5439" w:rsidRPr="00D6620A" w:rsidRDefault="008E5439" w:rsidP="008E5439">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There is nothing difficult or expert about Intensive Interaction. It is a very practical approach to communication and socialising that employs natural and easily recognisable techniques. It is theoretically simple and was developed from a model of ‘infant/caregiver interactions’, and therefore it involves the kind of activities through which sociability and communication normally develop in infancy.</w:t>
      </w:r>
    </w:p>
    <w:p w14:paraId="1B0630B9" w14:textId="77777777" w:rsidR="008E5439" w:rsidRPr="00D6620A" w:rsidRDefault="008E5439" w:rsidP="008E5439">
      <w:pPr>
        <w:spacing w:after="160" w:line="259" w:lineRule="auto"/>
        <w:contextualSpacing/>
        <w:rPr>
          <w:rFonts w:ascii="Century Gothic" w:eastAsiaTheme="minorHAnsi" w:hAnsi="Century Gothic"/>
          <w:bCs/>
          <w:sz w:val="24"/>
          <w:szCs w:val="24"/>
        </w:rPr>
      </w:pPr>
    </w:p>
    <w:p w14:paraId="29A3AA68" w14:textId="5787F9C1" w:rsidR="008E5439" w:rsidRPr="00D6620A" w:rsidRDefault="008E5439" w:rsidP="008E5439">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It is a fun process and can be used as a way of teaching fundamental communication, as a means of relationship building, or simply as a way of pleasurably spending time with people. The nature and intensity of the activities might vary between noisy rough and tumble activities, intense mutual face-to-face studying or simply quietly sitting together in close physical proximity.</w:t>
      </w:r>
    </w:p>
    <w:p w14:paraId="16854512" w14:textId="77777777" w:rsidR="008E5439" w:rsidRPr="00D6620A" w:rsidRDefault="008E5439" w:rsidP="008E5439">
      <w:pPr>
        <w:spacing w:after="160" w:line="259" w:lineRule="auto"/>
        <w:contextualSpacing/>
        <w:rPr>
          <w:rFonts w:ascii="Century Gothic" w:eastAsiaTheme="minorHAnsi" w:hAnsi="Century Gothic"/>
          <w:bCs/>
          <w:sz w:val="24"/>
          <w:szCs w:val="24"/>
        </w:rPr>
      </w:pPr>
    </w:p>
    <w:p w14:paraId="06CD196C" w14:textId="11B782DB" w:rsidR="008E5439" w:rsidRPr="00D6620A" w:rsidRDefault="008E5439" w:rsidP="008E5439">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lastRenderedPageBreak/>
        <w:t>By using the various activities as a catalyst for social interaction we hope to facilitate a progression from passivity or social non-engagement, through turn-taking and contingent action, to the eventual initiation and leading of interactive games.</w:t>
      </w:r>
    </w:p>
    <w:p w14:paraId="4823D1B1" w14:textId="77777777" w:rsidR="008E5439" w:rsidRPr="00D6620A" w:rsidRDefault="008E5439" w:rsidP="008E5439">
      <w:pPr>
        <w:spacing w:after="160" w:line="259" w:lineRule="auto"/>
        <w:contextualSpacing/>
        <w:rPr>
          <w:rFonts w:ascii="Century Gothic" w:eastAsiaTheme="minorHAnsi" w:hAnsi="Century Gothic"/>
          <w:bCs/>
          <w:sz w:val="24"/>
          <w:szCs w:val="24"/>
        </w:rPr>
      </w:pPr>
    </w:p>
    <w:p w14:paraId="0554FC36" w14:textId="21304DBE" w:rsidR="008E5439" w:rsidRPr="00D6620A" w:rsidRDefault="008E5439" w:rsidP="008E5439">
      <w:pPr>
        <w:spacing w:after="160" w:line="259" w:lineRule="auto"/>
        <w:contextualSpacing/>
        <w:rPr>
          <w:rFonts w:ascii="Century Gothic" w:eastAsiaTheme="minorHAnsi" w:hAnsi="Century Gothic"/>
          <w:b/>
          <w:sz w:val="24"/>
          <w:szCs w:val="24"/>
        </w:rPr>
      </w:pPr>
      <w:r w:rsidRPr="00D6620A">
        <w:rPr>
          <w:rFonts w:ascii="Century Gothic" w:eastAsiaTheme="minorHAnsi" w:hAnsi="Century Gothic"/>
          <w:b/>
          <w:sz w:val="24"/>
          <w:szCs w:val="24"/>
        </w:rPr>
        <w:t>How do you go about it? What do you actually do?</w:t>
      </w:r>
    </w:p>
    <w:p w14:paraId="55232EB7" w14:textId="77777777" w:rsidR="008E5439" w:rsidRPr="00D6620A" w:rsidRDefault="008E5439" w:rsidP="008E5439">
      <w:pPr>
        <w:spacing w:after="160" w:line="259" w:lineRule="auto"/>
        <w:contextualSpacing/>
        <w:rPr>
          <w:rFonts w:ascii="Century Gothic" w:eastAsiaTheme="minorHAnsi" w:hAnsi="Century Gothic"/>
          <w:b/>
          <w:sz w:val="24"/>
          <w:szCs w:val="24"/>
        </w:rPr>
      </w:pPr>
    </w:p>
    <w:p w14:paraId="2D81A3AD" w14:textId="41C40144" w:rsidR="006F7705" w:rsidRPr="00D6620A" w:rsidRDefault="008E5439" w:rsidP="008E5439">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When we adopt Intensive Interaction as an approach we go about things in a particular way – we adopt a particular interactive style. We try to develop a calm, accepting atmosphere, recognising that the motivation for each participant to socially interact with us has to be right – any interactive activity has to be within their realm of interest.</w:t>
      </w:r>
    </w:p>
    <w:p w14:paraId="17715EEE" w14:textId="7353800A" w:rsidR="008E5439" w:rsidRPr="00D6620A" w:rsidRDefault="008E5439" w:rsidP="008E5439">
      <w:pPr>
        <w:spacing w:after="160" w:line="259" w:lineRule="auto"/>
        <w:contextualSpacing/>
        <w:rPr>
          <w:rFonts w:ascii="Century Gothic" w:eastAsiaTheme="minorHAnsi" w:hAnsi="Century Gothic"/>
          <w:bCs/>
          <w:sz w:val="24"/>
          <w:szCs w:val="24"/>
        </w:rPr>
      </w:pPr>
    </w:p>
    <w:p w14:paraId="0231AF6E" w14:textId="2A9380C2" w:rsidR="008E5439" w:rsidRPr="00D6620A" w:rsidRDefault="008E5439" w:rsidP="008E5439">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We adjust our interpersonal behaviours, trying to make ourselves more interesting by perhaps altering our voice or body language. We may also follow our client’s lead – responding to the things they do, involving ourselves in their activity in a way that does not make any demands on them that they cannot cope with. We use timing and rhythm in the interactions, making them mutually enjoyable – adding anticipation and drama to hold the person’s attention. We try to create the feeling of taking turns. We communicate that we value them and enjoy being with them.</w:t>
      </w:r>
    </w:p>
    <w:p w14:paraId="77BF6C2A" w14:textId="77777777" w:rsidR="008E5439" w:rsidRPr="00D6620A" w:rsidRDefault="008E5439" w:rsidP="008E5439">
      <w:pPr>
        <w:spacing w:after="160" w:line="259" w:lineRule="auto"/>
        <w:contextualSpacing/>
        <w:rPr>
          <w:rFonts w:ascii="Century Gothic" w:eastAsiaTheme="minorHAnsi" w:hAnsi="Century Gothic"/>
          <w:bCs/>
          <w:sz w:val="24"/>
          <w:szCs w:val="24"/>
        </w:rPr>
      </w:pPr>
    </w:p>
    <w:p w14:paraId="4723B1F4" w14:textId="77777777" w:rsidR="008E5439" w:rsidRPr="00D6620A" w:rsidRDefault="008E5439" w:rsidP="008E5439">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We use sensitive observation to judge how well an interaction is going. We respond quickly to any feedback, interpreting it so that we can keep the interaction positive and enjoyable for both partners. We collectively reflect on the interactions and think about how we can enhance and extend them.</w:t>
      </w:r>
    </w:p>
    <w:p w14:paraId="3F6EB0D0" w14:textId="295793D6" w:rsidR="008E5439" w:rsidRPr="00D6620A" w:rsidRDefault="008E5439" w:rsidP="008E5439">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If we do all these things with Intensity, Sensitivity and Perseverance then can we claim to be using Intensive Interaction.</w:t>
      </w:r>
    </w:p>
    <w:p w14:paraId="1FCF41F3" w14:textId="77777777" w:rsidR="004650B0" w:rsidRPr="00D6620A" w:rsidRDefault="004650B0" w:rsidP="008E5439">
      <w:pPr>
        <w:spacing w:after="160" w:line="259" w:lineRule="auto"/>
        <w:contextualSpacing/>
        <w:rPr>
          <w:rFonts w:ascii="Century Gothic" w:eastAsiaTheme="minorHAnsi" w:hAnsi="Century Gothic"/>
          <w:bCs/>
          <w:sz w:val="24"/>
          <w:szCs w:val="24"/>
        </w:rPr>
      </w:pPr>
    </w:p>
    <w:p w14:paraId="1481FDDF" w14:textId="77777777" w:rsidR="008E5439" w:rsidRPr="00D6620A" w:rsidRDefault="008E5439" w:rsidP="008E5439">
      <w:pPr>
        <w:spacing w:after="160" w:line="259" w:lineRule="auto"/>
        <w:contextualSpacing/>
        <w:rPr>
          <w:rFonts w:ascii="Century Gothic" w:eastAsiaTheme="minorHAnsi" w:hAnsi="Century Gothic"/>
          <w:b/>
          <w:sz w:val="24"/>
          <w:szCs w:val="24"/>
        </w:rPr>
      </w:pPr>
      <w:r w:rsidRPr="00D6620A">
        <w:rPr>
          <w:rFonts w:ascii="Century Gothic" w:eastAsiaTheme="minorHAnsi" w:hAnsi="Century Gothic"/>
          <w:b/>
          <w:sz w:val="24"/>
          <w:szCs w:val="24"/>
        </w:rPr>
        <w:t>What are the potential outcomes?</w:t>
      </w:r>
    </w:p>
    <w:p w14:paraId="6563E695" w14:textId="0C6D954C" w:rsidR="008E5439" w:rsidRDefault="008E5439" w:rsidP="004650B0">
      <w:pPr>
        <w:spacing w:after="160" w:line="259" w:lineRule="auto"/>
        <w:contextualSpacing/>
        <w:rPr>
          <w:rFonts w:ascii="Century Gothic" w:eastAsiaTheme="minorHAnsi" w:hAnsi="Century Gothic"/>
          <w:bCs/>
          <w:sz w:val="24"/>
          <w:szCs w:val="24"/>
        </w:rPr>
      </w:pPr>
      <w:r w:rsidRPr="00D6620A">
        <w:rPr>
          <w:rFonts w:ascii="Century Gothic" w:eastAsiaTheme="minorHAnsi" w:hAnsi="Century Gothic"/>
          <w:bCs/>
          <w:sz w:val="24"/>
          <w:szCs w:val="24"/>
        </w:rPr>
        <w:t>The body of evidence concerning the responses of people with severe or profound learning disabilities to Intensive Interaction is currently</w:t>
      </w:r>
      <w:r w:rsidR="004650B0" w:rsidRPr="00D6620A">
        <w:rPr>
          <w:rFonts w:ascii="Century Gothic" w:eastAsiaTheme="minorHAnsi" w:hAnsi="Century Gothic"/>
          <w:bCs/>
          <w:sz w:val="24"/>
          <w:szCs w:val="24"/>
        </w:rPr>
        <w:t xml:space="preserve"> </w:t>
      </w:r>
      <w:r w:rsidRPr="00D6620A">
        <w:rPr>
          <w:rFonts w:ascii="Century Gothic" w:eastAsiaTheme="minorHAnsi" w:hAnsi="Century Gothic"/>
          <w:bCs/>
          <w:sz w:val="24"/>
          <w:szCs w:val="24"/>
        </w:rPr>
        <w:t xml:space="preserve">unambiguously supportive. There are repeated claims of novel or increased socially interactive behaviours. Such positive developments are reported as greater use of eye contact; increased toleration of, or engagement in, physical contact activities; additional episodes of sustained joint attention; increased use of potentially communicative vocalisations and an increased regard for facial signing. </w:t>
      </w:r>
    </w:p>
    <w:p w14:paraId="63053217" w14:textId="595F8002" w:rsidR="005A026F" w:rsidRDefault="005A026F" w:rsidP="004650B0">
      <w:pPr>
        <w:spacing w:after="160" w:line="259" w:lineRule="auto"/>
        <w:contextualSpacing/>
        <w:rPr>
          <w:rFonts w:ascii="Century Gothic" w:eastAsiaTheme="minorHAnsi" w:hAnsi="Century Gothic"/>
          <w:bCs/>
          <w:sz w:val="24"/>
          <w:szCs w:val="24"/>
        </w:rPr>
      </w:pPr>
    </w:p>
    <w:p w14:paraId="161F9886" w14:textId="450366FE" w:rsidR="006F7705" w:rsidRDefault="00FD5B36" w:rsidP="009309F0">
      <w:pPr>
        <w:spacing w:after="160" w:line="259" w:lineRule="auto"/>
        <w:contextualSpacing/>
        <w:rPr>
          <w:rFonts w:ascii="Century Gothic" w:eastAsiaTheme="minorHAnsi" w:hAnsi="Century Gothic"/>
          <w:bCs/>
          <w:sz w:val="24"/>
          <w:szCs w:val="24"/>
        </w:rPr>
      </w:pPr>
      <w:r>
        <w:rPr>
          <w:rFonts w:ascii="Century Gothic" w:eastAsiaTheme="minorHAnsi" w:hAnsi="Century Gothic"/>
          <w:bCs/>
          <w:sz w:val="24"/>
          <w:szCs w:val="24"/>
        </w:rPr>
        <w:t xml:space="preserve">Please see the guidance document saved in the following: </w:t>
      </w:r>
    </w:p>
    <w:p w14:paraId="2E92EC20" w14:textId="50193155" w:rsidR="00FD5B36" w:rsidRDefault="00FD5B36" w:rsidP="009309F0">
      <w:pPr>
        <w:spacing w:after="160" w:line="259" w:lineRule="auto"/>
        <w:contextualSpacing/>
        <w:rPr>
          <w:rFonts w:ascii="Century Gothic" w:eastAsiaTheme="minorHAnsi" w:hAnsi="Century Gothic"/>
          <w:b/>
          <w:sz w:val="24"/>
          <w:szCs w:val="24"/>
          <w:u w:val="single"/>
        </w:rPr>
      </w:pPr>
    </w:p>
    <w:p w14:paraId="71867732" w14:textId="5F2D9F09" w:rsidR="00FD5B36" w:rsidRPr="00D6620A" w:rsidRDefault="00FD5B36" w:rsidP="009309F0">
      <w:pPr>
        <w:spacing w:after="160" w:line="259" w:lineRule="auto"/>
        <w:contextualSpacing/>
        <w:rPr>
          <w:rFonts w:ascii="Century Gothic" w:eastAsiaTheme="minorHAnsi" w:hAnsi="Century Gothic"/>
          <w:b/>
          <w:sz w:val="24"/>
          <w:szCs w:val="24"/>
          <w:u w:val="single"/>
        </w:rPr>
      </w:pPr>
      <w:r w:rsidRPr="00FD5B36">
        <w:rPr>
          <w:rFonts w:ascii="Century Gothic" w:eastAsiaTheme="minorHAnsi" w:hAnsi="Century Gothic"/>
          <w:b/>
          <w:sz w:val="24"/>
          <w:szCs w:val="24"/>
          <w:u w:val="single"/>
        </w:rPr>
        <w:t>T:\00 Communication\Intensive Interaction</w:t>
      </w:r>
    </w:p>
    <w:p w14:paraId="4E811691" w14:textId="2F44DED0" w:rsidR="006F7705" w:rsidRPr="00D6620A" w:rsidRDefault="006F7705">
      <w:pPr>
        <w:rPr>
          <w:rFonts w:ascii="Century Gothic" w:hAnsi="Century Gothic"/>
          <w:b/>
          <w:sz w:val="24"/>
          <w:szCs w:val="24"/>
          <w:u w:val="single"/>
        </w:rPr>
      </w:pPr>
    </w:p>
    <w:p w14:paraId="0A56DB0F" w14:textId="46F63F13" w:rsidR="00755695" w:rsidRDefault="00755695">
      <w:pPr>
        <w:rPr>
          <w:rFonts w:ascii="Century Gothic" w:hAnsi="Century Gothic"/>
          <w:b/>
          <w:sz w:val="24"/>
          <w:szCs w:val="24"/>
          <w:u w:val="single"/>
        </w:rPr>
      </w:pPr>
    </w:p>
    <w:p w14:paraId="6FDEA0E7" w14:textId="4ACFB86D" w:rsidR="00311603" w:rsidRDefault="00311603">
      <w:pPr>
        <w:rPr>
          <w:rFonts w:ascii="Century Gothic" w:hAnsi="Century Gothic"/>
          <w:b/>
          <w:sz w:val="24"/>
          <w:szCs w:val="24"/>
          <w:u w:val="single"/>
        </w:rPr>
      </w:pPr>
    </w:p>
    <w:p w14:paraId="1DE306D7" w14:textId="77777777" w:rsidR="00311603" w:rsidRPr="00D6620A" w:rsidRDefault="00311603">
      <w:pPr>
        <w:rPr>
          <w:rFonts w:ascii="Century Gothic" w:hAnsi="Century Gothic"/>
          <w:b/>
          <w:sz w:val="24"/>
          <w:szCs w:val="24"/>
          <w:u w:val="single"/>
        </w:rPr>
      </w:pPr>
    </w:p>
    <w:p w14:paraId="1B9C55E0" w14:textId="3BDEBF09" w:rsidR="006F7705" w:rsidRPr="00D6620A" w:rsidRDefault="00027827">
      <w:pPr>
        <w:rPr>
          <w:rFonts w:ascii="Century Gothic" w:hAnsi="Century Gothic"/>
          <w:b/>
          <w:sz w:val="24"/>
          <w:szCs w:val="24"/>
          <w:u w:val="single"/>
        </w:rPr>
      </w:pPr>
      <w:r w:rsidRPr="00D6620A">
        <w:rPr>
          <w:rFonts w:ascii="Century Gothic" w:hAnsi="Century Gothic"/>
          <w:b/>
          <w:sz w:val="24"/>
          <w:szCs w:val="24"/>
          <w:u w:val="single"/>
        </w:rPr>
        <w:lastRenderedPageBreak/>
        <w:t>Objects of Reference (OOR)</w:t>
      </w:r>
    </w:p>
    <w:p w14:paraId="5A7172C0" w14:textId="7586A1A7" w:rsidR="00027827" w:rsidRPr="00D6620A" w:rsidRDefault="00027827">
      <w:pPr>
        <w:rPr>
          <w:rFonts w:ascii="Century Gothic" w:hAnsi="Century Gothic"/>
          <w:bCs/>
          <w:sz w:val="24"/>
          <w:szCs w:val="24"/>
        </w:rPr>
      </w:pPr>
    </w:p>
    <w:p w14:paraId="1E7E4137" w14:textId="02F69863" w:rsidR="00F752B6" w:rsidRPr="00D6620A" w:rsidRDefault="004D66F7" w:rsidP="00027827">
      <w:pPr>
        <w:rPr>
          <w:rFonts w:ascii="Century Gothic" w:hAnsi="Century Gothic"/>
          <w:bCs/>
          <w:sz w:val="24"/>
          <w:szCs w:val="24"/>
        </w:rPr>
      </w:pPr>
      <w:r w:rsidRPr="00D6620A">
        <w:rPr>
          <w:rFonts w:ascii="Century Gothic" w:hAnsi="Century Gothic"/>
          <w:bCs/>
          <w:noProof/>
          <w:sz w:val="24"/>
          <w:szCs w:val="24"/>
        </w:rPr>
        <w:drawing>
          <wp:anchor distT="0" distB="0" distL="114300" distR="114300" simplePos="0" relativeHeight="251659264" behindDoc="1" locked="0" layoutInCell="1" allowOverlap="1" wp14:anchorId="055BFF97" wp14:editId="187CC96B">
            <wp:simplePos x="0" y="0"/>
            <wp:positionH relativeFrom="column">
              <wp:posOffset>3924300</wp:posOffset>
            </wp:positionH>
            <wp:positionV relativeFrom="paragraph">
              <wp:posOffset>240030</wp:posOffset>
            </wp:positionV>
            <wp:extent cx="2570480" cy="1927860"/>
            <wp:effectExtent l="0" t="0" r="1270" b="0"/>
            <wp:wrapTight wrapText="bothSides">
              <wp:wrapPolygon edited="0">
                <wp:start x="21600" y="21600"/>
                <wp:lineTo x="21600" y="256"/>
                <wp:lineTo x="149" y="256"/>
                <wp:lineTo x="149"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570480" cy="1927860"/>
                    </a:xfrm>
                    <a:prstGeom prst="rect">
                      <a:avLst/>
                    </a:prstGeom>
                    <a:noFill/>
                  </pic:spPr>
                </pic:pic>
              </a:graphicData>
            </a:graphic>
            <wp14:sizeRelH relativeFrom="margin">
              <wp14:pctWidth>0</wp14:pctWidth>
            </wp14:sizeRelH>
            <wp14:sizeRelV relativeFrom="margin">
              <wp14:pctHeight>0</wp14:pctHeight>
            </wp14:sizeRelV>
          </wp:anchor>
        </w:drawing>
      </w:r>
    </w:p>
    <w:p w14:paraId="0FAC594B" w14:textId="78EAB0CC" w:rsidR="00F752B6" w:rsidRPr="00D6620A" w:rsidRDefault="004D66F7" w:rsidP="00027827">
      <w:pPr>
        <w:rPr>
          <w:rFonts w:ascii="Century Gothic" w:hAnsi="Century Gothic"/>
          <w:bCs/>
          <w:sz w:val="24"/>
          <w:szCs w:val="24"/>
        </w:rPr>
      </w:pPr>
      <w:r w:rsidRPr="00D6620A">
        <w:rPr>
          <w:rFonts w:ascii="Century Gothic" w:hAnsi="Century Gothic"/>
          <w:noProof/>
          <w:sz w:val="24"/>
          <w:szCs w:val="24"/>
        </w:rPr>
        <w:drawing>
          <wp:anchor distT="0" distB="0" distL="114300" distR="114300" simplePos="0" relativeHeight="251658240" behindDoc="0" locked="0" layoutInCell="1" allowOverlap="1" wp14:anchorId="24086844" wp14:editId="1501227C">
            <wp:simplePos x="0" y="0"/>
            <wp:positionH relativeFrom="margin">
              <wp:posOffset>-190500</wp:posOffset>
            </wp:positionH>
            <wp:positionV relativeFrom="paragraph">
              <wp:posOffset>77470</wp:posOffset>
            </wp:positionV>
            <wp:extent cx="3860165" cy="154305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6710"/>
                    <a:stretch/>
                  </pic:blipFill>
                  <pic:spPr bwMode="auto">
                    <a:xfrm>
                      <a:off x="0" y="0"/>
                      <a:ext cx="386016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78D32" w14:textId="37FF7DDF" w:rsidR="00027827" w:rsidRPr="00D6620A" w:rsidRDefault="00027827" w:rsidP="00027827">
      <w:pPr>
        <w:rPr>
          <w:rFonts w:ascii="Century Gothic" w:hAnsi="Century Gothic"/>
          <w:bCs/>
          <w:sz w:val="24"/>
          <w:szCs w:val="24"/>
        </w:rPr>
      </w:pPr>
      <w:r w:rsidRPr="00D6620A">
        <w:rPr>
          <w:rFonts w:ascii="Century Gothic" w:hAnsi="Century Gothic"/>
          <w:bCs/>
          <w:sz w:val="24"/>
          <w:szCs w:val="24"/>
        </w:rPr>
        <w:t xml:space="preserve">An object of reference is a whole physical object, or part of an object, that you hold or touch to represent or identify: </w:t>
      </w:r>
    </w:p>
    <w:p w14:paraId="5D15F903" w14:textId="4D78FF46" w:rsidR="00027827" w:rsidRPr="00D6620A" w:rsidRDefault="00CB67B0" w:rsidP="00CB67B0">
      <w:pPr>
        <w:pStyle w:val="ListParagraph"/>
        <w:numPr>
          <w:ilvl w:val="0"/>
          <w:numId w:val="17"/>
        </w:numPr>
        <w:rPr>
          <w:rFonts w:ascii="Century Gothic" w:hAnsi="Century Gothic"/>
          <w:bCs/>
          <w:sz w:val="24"/>
          <w:szCs w:val="24"/>
        </w:rPr>
      </w:pPr>
      <w:r w:rsidRPr="00D6620A">
        <w:rPr>
          <w:rFonts w:ascii="Century Gothic" w:hAnsi="Century Gothic"/>
          <w:b/>
          <w:sz w:val="24"/>
          <w:szCs w:val="24"/>
        </w:rPr>
        <w:t>P</w:t>
      </w:r>
      <w:r w:rsidRPr="00D6620A">
        <w:rPr>
          <w:rFonts w:ascii="Century Gothic" w:hAnsi="Century Gothic"/>
          <w:bCs/>
          <w:sz w:val="24"/>
          <w:szCs w:val="24"/>
        </w:rPr>
        <w:t>erson</w:t>
      </w:r>
    </w:p>
    <w:p w14:paraId="38AEDC92" w14:textId="7F2156BC" w:rsidR="00CB67B0" w:rsidRPr="00D6620A" w:rsidRDefault="00CB67B0" w:rsidP="00CB67B0">
      <w:pPr>
        <w:pStyle w:val="ListParagraph"/>
        <w:numPr>
          <w:ilvl w:val="0"/>
          <w:numId w:val="17"/>
        </w:numPr>
        <w:rPr>
          <w:rFonts w:ascii="Century Gothic" w:hAnsi="Century Gothic"/>
          <w:bCs/>
          <w:sz w:val="24"/>
          <w:szCs w:val="24"/>
        </w:rPr>
      </w:pPr>
      <w:r w:rsidRPr="00D6620A">
        <w:rPr>
          <w:rFonts w:ascii="Century Gothic" w:hAnsi="Century Gothic"/>
          <w:b/>
          <w:sz w:val="24"/>
          <w:szCs w:val="24"/>
        </w:rPr>
        <w:t>O</w:t>
      </w:r>
      <w:r w:rsidRPr="00D6620A">
        <w:rPr>
          <w:rFonts w:ascii="Century Gothic" w:hAnsi="Century Gothic"/>
          <w:bCs/>
          <w:sz w:val="24"/>
          <w:szCs w:val="24"/>
        </w:rPr>
        <w:t>bject</w:t>
      </w:r>
      <w:r w:rsidR="00BE7B32" w:rsidRPr="00D6620A">
        <w:rPr>
          <w:rFonts w:ascii="Century Gothic" w:hAnsi="Century Gothic"/>
          <w:bCs/>
          <w:sz w:val="24"/>
          <w:szCs w:val="24"/>
        </w:rPr>
        <w:t xml:space="preserve"> (item)</w:t>
      </w:r>
    </w:p>
    <w:p w14:paraId="4DA887A6" w14:textId="33B30F73" w:rsidR="00CB67B0" w:rsidRPr="00D6620A" w:rsidRDefault="00CB67B0" w:rsidP="00CB67B0">
      <w:pPr>
        <w:pStyle w:val="ListParagraph"/>
        <w:numPr>
          <w:ilvl w:val="0"/>
          <w:numId w:val="17"/>
        </w:numPr>
        <w:rPr>
          <w:rFonts w:ascii="Century Gothic" w:hAnsi="Century Gothic"/>
          <w:bCs/>
          <w:sz w:val="24"/>
          <w:szCs w:val="24"/>
        </w:rPr>
      </w:pPr>
      <w:r w:rsidRPr="00D6620A">
        <w:rPr>
          <w:rFonts w:ascii="Century Gothic" w:hAnsi="Century Gothic"/>
          <w:b/>
          <w:sz w:val="24"/>
          <w:szCs w:val="24"/>
        </w:rPr>
        <w:t>L</w:t>
      </w:r>
      <w:r w:rsidRPr="00D6620A">
        <w:rPr>
          <w:rFonts w:ascii="Century Gothic" w:hAnsi="Century Gothic"/>
          <w:bCs/>
          <w:sz w:val="24"/>
          <w:szCs w:val="24"/>
        </w:rPr>
        <w:t>ocation</w:t>
      </w:r>
      <w:r w:rsidR="00BE7B32" w:rsidRPr="00D6620A">
        <w:rPr>
          <w:rFonts w:ascii="Century Gothic" w:hAnsi="Century Gothic"/>
          <w:bCs/>
          <w:sz w:val="24"/>
          <w:szCs w:val="24"/>
        </w:rPr>
        <w:t xml:space="preserve"> (Place)</w:t>
      </w:r>
    </w:p>
    <w:p w14:paraId="3ED4CBF1" w14:textId="63BFD973" w:rsidR="00CB67B0" w:rsidRPr="00D6620A" w:rsidRDefault="00BE7B32" w:rsidP="00CB67B0">
      <w:pPr>
        <w:pStyle w:val="ListParagraph"/>
        <w:numPr>
          <w:ilvl w:val="0"/>
          <w:numId w:val="17"/>
        </w:numPr>
        <w:rPr>
          <w:rFonts w:ascii="Century Gothic" w:hAnsi="Century Gothic"/>
          <w:bCs/>
          <w:sz w:val="24"/>
          <w:szCs w:val="24"/>
        </w:rPr>
      </w:pPr>
      <w:r w:rsidRPr="00D6620A">
        <w:rPr>
          <w:rFonts w:ascii="Century Gothic" w:hAnsi="Century Gothic"/>
          <w:b/>
          <w:sz w:val="24"/>
          <w:szCs w:val="24"/>
        </w:rPr>
        <w:t>E</w:t>
      </w:r>
      <w:r w:rsidRPr="00D6620A">
        <w:rPr>
          <w:rFonts w:ascii="Century Gothic" w:hAnsi="Century Gothic"/>
          <w:bCs/>
          <w:sz w:val="24"/>
          <w:szCs w:val="24"/>
        </w:rPr>
        <w:t>vent (Activity)</w:t>
      </w:r>
    </w:p>
    <w:p w14:paraId="52060A03" w14:textId="77777777" w:rsidR="007C25A9" w:rsidRPr="00D6620A" w:rsidRDefault="007C25A9" w:rsidP="007C25A9">
      <w:pPr>
        <w:pStyle w:val="ListParagraph"/>
        <w:rPr>
          <w:rFonts w:ascii="Century Gothic" w:hAnsi="Century Gothic"/>
          <w:bCs/>
          <w:sz w:val="24"/>
          <w:szCs w:val="24"/>
        </w:rPr>
      </w:pPr>
    </w:p>
    <w:p w14:paraId="2A8C4F03" w14:textId="5E8D8336" w:rsidR="00027827" w:rsidRPr="00D6620A" w:rsidRDefault="00027827" w:rsidP="00027827">
      <w:pPr>
        <w:rPr>
          <w:rFonts w:ascii="Century Gothic" w:hAnsi="Century Gothic"/>
          <w:b/>
          <w:sz w:val="24"/>
          <w:szCs w:val="24"/>
        </w:rPr>
      </w:pPr>
      <w:r w:rsidRPr="00D6620A">
        <w:rPr>
          <w:rFonts w:ascii="Century Gothic" w:hAnsi="Century Gothic"/>
          <w:b/>
          <w:sz w:val="24"/>
          <w:szCs w:val="24"/>
        </w:rPr>
        <w:t>Who uses Objects of Reference?</w:t>
      </w:r>
    </w:p>
    <w:p w14:paraId="156D7AFF" w14:textId="75EF8741" w:rsidR="00027827" w:rsidRPr="00D6620A" w:rsidRDefault="00027827" w:rsidP="00027827">
      <w:pPr>
        <w:rPr>
          <w:rFonts w:ascii="Century Gothic" w:hAnsi="Century Gothic"/>
          <w:bCs/>
          <w:sz w:val="24"/>
          <w:szCs w:val="24"/>
        </w:rPr>
      </w:pPr>
      <w:r w:rsidRPr="00D6620A">
        <w:rPr>
          <w:rFonts w:ascii="Century Gothic" w:hAnsi="Century Gothic"/>
          <w:bCs/>
          <w:sz w:val="24"/>
          <w:szCs w:val="24"/>
        </w:rPr>
        <w:t>You can use objects of reference to communicate, if you have complex disabilities and find it hard to use speech, written words, signing, or photographs and symbols.</w:t>
      </w:r>
    </w:p>
    <w:p w14:paraId="38F3C375" w14:textId="0124C440" w:rsidR="00027827" w:rsidRPr="00D6620A" w:rsidRDefault="00027827" w:rsidP="00027827">
      <w:pPr>
        <w:rPr>
          <w:rFonts w:ascii="Century Gothic" w:hAnsi="Century Gothic"/>
          <w:bCs/>
          <w:sz w:val="24"/>
          <w:szCs w:val="24"/>
        </w:rPr>
      </w:pPr>
      <w:r w:rsidRPr="00D6620A">
        <w:rPr>
          <w:rFonts w:ascii="Century Gothic" w:hAnsi="Century Gothic"/>
          <w:bCs/>
          <w:sz w:val="24"/>
          <w:szCs w:val="24"/>
        </w:rPr>
        <w:t xml:space="preserve">Objects of reference are helpful if you have one or more of the following: </w:t>
      </w:r>
    </w:p>
    <w:p w14:paraId="7A9E22C9" w14:textId="31D4D678" w:rsidR="00027827" w:rsidRPr="00D6620A" w:rsidRDefault="00027827" w:rsidP="00027827">
      <w:pPr>
        <w:pStyle w:val="ListParagraph"/>
        <w:numPr>
          <w:ilvl w:val="0"/>
          <w:numId w:val="14"/>
        </w:numPr>
        <w:rPr>
          <w:rFonts w:ascii="Century Gothic" w:hAnsi="Century Gothic"/>
          <w:bCs/>
          <w:sz w:val="24"/>
          <w:szCs w:val="24"/>
        </w:rPr>
      </w:pPr>
      <w:r w:rsidRPr="00D6620A">
        <w:rPr>
          <w:rFonts w:ascii="Century Gothic" w:hAnsi="Century Gothic"/>
          <w:bCs/>
          <w:sz w:val="24"/>
          <w:szCs w:val="24"/>
        </w:rPr>
        <w:t xml:space="preserve">Sight loss. </w:t>
      </w:r>
    </w:p>
    <w:p w14:paraId="1FA97D92" w14:textId="232CE3FC" w:rsidR="00027827" w:rsidRPr="00D6620A" w:rsidRDefault="00027827" w:rsidP="00027827">
      <w:pPr>
        <w:pStyle w:val="ListParagraph"/>
        <w:numPr>
          <w:ilvl w:val="0"/>
          <w:numId w:val="14"/>
        </w:numPr>
        <w:rPr>
          <w:rFonts w:ascii="Century Gothic" w:hAnsi="Century Gothic"/>
          <w:bCs/>
          <w:sz w:val="24"/>
          <w:szCs w:val="24"/>
        </w:rPr>
      </w:pPr>
      <w:r w:rsidRPr="00D6620A">
        <w:rPr>
          <w:rFonts w:ascii="Century Gothic" w:hAnsi="Century Gothic"/>
          <w:bCs/>
          <w:sz w:val="24"/>
          <w:szCs w:val="24"/>
        </w:rPr>
        <w:t xml:space="preserve">Hearing loss. </w:t>
      </w:r>
    </w:p>
    <w:p w14:paraId="1AF8291D" w14:textId="7A9A6E3F" w:rsidR="00027827" w:rsidRPr="00D6620A" w:rsidRDefault="00027827" w:rsidP="00027827">
      <w:pPr>
        <w:pStyle w:val="ListParagraph"/>
        <w:numPr>
          <w:ilvl w:val="0"/>
          <w:numId w:val="14"/>
        </w:numPr>
        <w:rPr>
          <w:rFonts w:ascii="Century Gothic" w:hAnsi="Century Gothic"/>
          <w:bCs/>
          <w:sz w:val="24"/>
          <w:szCs w:val="24"/>
        </w:rPr>
      </w:pPr>
      <w:r w:rsidRPr="00D6620A">
        <w:rPr>
          <w:rFonts w:ascii="Century Gothic" w:hAnsi="Century Gothic"/>
          <w:bCs/>
          <w:sz w:val="24"/>
          <w:szCs w:val="24"/>
        </w:rPr>
        <w:t xml:space="preserve">Multi-sensory impairment. </w:t>
      </w:r>
    </w:p>
    <w:p w14:paraId="09BE1028" w14:textId="5763B193" w:rsidR="00027827" w:rsidRPr="00D6620A" w:rsidRDefault="00027827" w:rsidP="00027827">
      <w:pPr>
        <w:pStyle w:val="ListParagraph"/>
        <w:numPr>
          <w:ilvl w:val="0"/>
          <w:numId w:val="14"/>
        </w:numPr>
        <w:rPr>
          <w:rFonts w:ascii="Century Gothic" w:hAnsi="Century Gothic"/>
          <w:bCs/>
          <w:sz w:val="24"/>
          <w:szCs w:val="24"/>
        </w:rPr>
      </w:pPr>
      <w:r w:rsidRPr="00D6620A">
        <w:rPr>
          <w:rFonts w:ascii="Century Gothic" w:hAnsi="Century Gothic"/>
          <w:bCs/>
          <w:sz w:val="24"/>
          <w:szCs w:val="24"/>
        </w:rPr>
        <w:t xml:space="preserve">Autism spectrum disorder. </w:t>
      </w:r>
    </w:p>
    <w:p w14:paraId="18434D32" w14:textId="5E9AD379" w:rsidR="00027827" w:rsidRPr="00D6620A" w:rsidRDefault="00027827" w:rsidP="00027827">
      <w:pPr>
        <w:pStyle w:val="ListParagraph"/>
        <w:numPr>
          <w:ilvl w:val="0"/>
          <w:numId w:val="14"/>
        </w:numPr>
        <w:rPr>
          <w:rFonts w:ascii="Century Gothic" w:hAnsi="Century Gothic"/>
          <w:bCs/>
          <w:sz w:val="24"/>
          <w:szCs w:val="24"/>
        </w:rPr>
      </w:pPr>
      <w:r w:rsidRPr="00D6620A">
        <w:rPr>
          <w:rFonts w:ascii="Century Gothic" w:hAnsi="Century Gothic"/>
          <w:bCs/>
          <w:sz w:val="24"/>
          <w:szCs w:val="24"/>
        </w:rPr>
        <w:t xml:space="preserve">Learning disabilities. </w:t>
      </w:r>
    </w:p>
    <w:p w14:paraId="216E9BDF" w14:textId="491EBFB3" w:rsidR="00027827" w:rsidRPr="00FD5B36" w:rsidRDefault="00027827" w:rsidP="00FD5B36">
      <w:pPr>
        <w:pStyle w:val="ListParagraph"/>
        <w:numPr>
          <w:ilvl w:val="0"/>
          <w:numId w:val="14"/>
        </w:numPr>
        <w:rPr>
          <w:rFonts w:ascii="Century Gothic" w:hAnsi="Century Gothic"/>
          <w:bCs/>
          <w:sz w:val="24"/>
          <w:szCs w:val="24"/>
        </w:rPr>
      </w:pPr>
      <w:r w:rsidRPr="00D6620A">
        <w:rPr>
          <w:rFonts w:ascii="Century Gothic" w:hAnsi="Century Gothic"/>
          <w:bCs/>
          <w:sz w:val="24"/>
          <w:szCs w:val="24"/>
        </w:rPr>
        <w:t xml:space="preserve">Short- or long-term memory difficulties. </w:t>
      </w:r>
    </w:p>
    <w:p w14:paraId="25A23160" w14:textId="3BAD0DEB" w:rsidR="006F7705" w:rsidRPr="00FD5B36" w:rsidRDefault="00027827">
      <w:pPr>
        <w:rPr>
          <w:rFonts w:ascii="Century Gothic" w:hAnsi="Century Gothic"/>
          <w:bCs/>
          <w:sz w:val="24"/>
          <w:szCs w:val="24"/>
        </w:rPr>
      </w:pPr>
      <w:r w:rsidRPr="00D6620A">
        <w:rPr>
          <w:rFonts w:ascii="Century Gothic" w:hAnsi="Century Gothic"/>
          <w:bCs/>
          <w:sz w:val="24"/>
          <w:szCs w:val="24"/>
        </w:rPr>
        <w:t>Objects of reference are also helpful for parents, family members, friends, therapists and school and support staff communicating with people with complex disabilities.</w:t>
      </w:r>
    </w:p>
    <w:p w14:paraId="19C50261" w14:textId="288FDD36" w:rsidR="006F7705" w:rsidRPr="00D6620A" w:rsidRDefault="00CB67B0">
      <w:pPr>
        <w:rPr>
          <w:rFonts w:ascii="Century Gothic" w:hAnsi="Century Gothic"/>
          <w:b/>
          <w:sz w:val="24"/>
          <w:szCs w:val="24"/>
        </w:rPr>
      </w:pPr>
      <w:r w:rsidRPr="00D6620A">
        <w:rPr>
          <w:rFonts w:ascii="Century Gothic" w:hAnsi="Century Gothic"/>
          <w:b/>
          <w:sz w:val="24"/>
          <w:szCs w:val="24"/>
        </w:rPr>
        <w:t>Why do we use OOR?</w:t>
      </w:r>
    </w:p>
    <w:p w14:paraId="19AA9986" w14:textId="6FBCCD97" w:rsidR="006F7705" w:rsidRPr="00D6620A" w:rsidRDefault="00CB67B0">
      <w:pPr>
        <w:rPr>
          <w:rFonts w:ascii="Century Gothic" w:hAnsi="Century Gothic"/>
          <w:bCs/>
          <w:sz w:val="24"/>
          <w:szCs w:val="24"/>
        </w:rPr>
      </w:pPr>
      <w:r w:rsidRPr="00D6620A">
        <w:rPr>
          <w:rFonts w:ascii="Century Gothic" w:hAnsi="Century Gothic"/>
          <w:bCs/>
          <w:sz w:val="24"/>
          <w:szCs w:val="24"/>
        </w:rPr>
        <w:t>At The Meadows objects of reference help individuals to communicate. They help students:</w:t>
      </w:r>
    </w:p>
    <w:p w14:paraId="5394F44F" w14:textId="49FE3109" w:rsidR="00CB67B0" w:rsidRPr="00D6620A" w:rsidRDefault="00CB67B0" w:rsidP="00CB67B0">
      <w:pPr>
        <w:pStyle w:val="ListParagraph"/>
        <w:numPr>
          <w:ilvl w:val="0"/>
          <w:numId w:val="14"/>
        </w:numPr>
        <w:rPr>
          <w:rFonts w:ascii="Century Gothic" w:hAnsi="Century Gothic"/>
          <w:bCs/>
          <w:sz w:val="24"/>
          <w:szCs w:val="24"/>
        </w:rPr>
      </w:pPr>
      <w:r w:rsidRPr="00D6620A">
        <w:rPr>
          <w:rFonts w:ascii="Century Gothic" w:hAnsi="Century Gothic"/>
          <w:bCs/>
          <w:sz w:val="24"/>
          <w:szCs w:val="24"/>
        </w:rPr>
        <w:lastRenderedPageBreak/>
        <w:t>Increase understanding of spoken words</w:t>
      </w:r>
    </w:p>
    <w:p w14:paraId="146D5F42" w14:textId="67E3766C" w:rsidR="00CB67B0" w:rsidRPr="00D6620A" w:rsidRDefault="00CB67B0" w:rsidP="00CB67B0">
      <w:pPr>
        <w:pStyle w:val="ListParagraph"/>
        <w:numPr>
          <w:ilvl w:val="0"/>
          <w:numId w:val="14"/>
        </w:numPr>
        <w:rPr>
          <w:rFonts w:ascii="Century Gothic" w:hAnsi="Century Gothic"/>
          <w:bCs/>
          <w:sz w:val="24"/>
          <w:szCs w:val="24"/>
        </w:rPr>
      </w:pPr>
      <w:r w:rsidRPr="00D6620A">
        <w:rPr>
          <w:rFonts w:ascii="Century Gothic" w:hAnsi="Century Gothic"/>
          <w:bCs/>
          <w:sz w:val="24"/>
          <w:szCs w:val="24"/>
        </w:rPr>
        <w:t>Signal the beginning of a new activity</w:t>
      </w:r>
    </w:p>
    <w:p w14:paraId="42EC1150" w14:textId="05887327" w:rsidR="00CB67B0" w:rsidRPr="00D6620A" w:rsidRDefault="00CB67B0" w:rsidP="00CB67B0">
      <w:pPr>
        <w:pStyle w:val="ListParagraph"/>
        <w:numPr>
          <w:ilvl w:val="0"/>
          <w:numId w:val="14"/>
        </w:numPr>
        <w:rPr>
          <w:rFonts w:ascii="Century Gothic" w:hAnsi="Century Gothic"/>
          <w:bCs/>
          <w:sz w:val="24"/>
          <w:szCs w:val="24"/>
        </w:rPr>
      </w:pPr>
      <w:r w:rsidRPr="00D6620A">
        <w:rPr>
          <w:rFonts w:ascii="Century Gothic" w:hAnsi="Century Gothic"/>
          <w:bCs/>
          <w:sz w:val="24"/>
          <w:szCs w:val="24"/>
        </w:rPr>
        <w:t>Enable the person to make their own choices and request items and activities</w:t>
      </w:r>
    </w:p>
    <w:p w14:paraId="7560F596" w14:textId="171B4195" w:rsidR="00CB67B0" w:rsidRPr="00D6620A" w:rsidRDefault="00CB67B0" w:rsidP="00CB67B0">
      <w:pPr>
        <w:pStyle w:val="ListParagraph"/>
        <w:numPr>
          <w:ilvl w:val="0"/>
          <w:numId w:val="14"/>
        </w:numPr>
        <w:rPr>
          <w:rFonts w:ascii="Century Gothic" w:hAnsi="Century Gothic"/>
          <w:bCs/>
          <w:sz w:val="24"/>
          <w:szCs w:val="24"/>
        </w:rPr>
      </w:pPr>
      <w:r w:rsidRPr="00D6620A">
        <w:rPr>
          <w:rFonts w:ascii="Century Gothic" w:hAnsi="Century Gothic"/>
          <w:bCs/>
          <w:sz w:val="24"/>
          <w:szCs w:val="24"/>
        </w:rPr>
        <w:t>Provide a visual representation of their day</w:t>
      </w:r>
    </w:p>
    <w:p w14:paraId="23BA7F4B" w14:textId="619E0455" w:rsidR="00CB67B0" w:rsidRPr="00D6620A" w:rsidRDefault="00CB67B0" w:rsidP="00CB67B0">
      <w:pPr>
        <w:pStyle w:val="ListParagraph"/>
        <w:numPr>
          <w:ilvl w:val="0"/>
          <w:numId w:val="14"/>
        </w:numPr>
        <w:rPr>
          <w:rFonts w:ascii="Century Gothic" w:hAnsi="Century Gothic"/>
          <w:bCs/>
          <w:sz w:val="24"/>
          <w:szCs w:val="24"/>
        </w:rPr>
      </w:pPr>
      <w:r w:rsidRPr="00D6620A">
        <w:rPr>
          <w:rFonts w:ascii="Century Gothic" w:hAnsi="Century Gothic"/>
          <w:bCs/>
          <w:sz w:val="24"/>
          <w:szCs w:val="24"/>
        </w:rPr>
        <w:t>Supports memory and concentration skills</w:t>
      </w:r>
    </w:p>
    <w:p w14:paraId="44B22734" w14:textId="1699F356" w:rsidR="00CB67B0" w:rsidRPr="00D6620A" w:rsidRDefault="00CB67B0" w:rsidP="00CB67B0">
      <w:pPr>
        <w:pStyle w:val="ListParagraph"/>
        <w:numPr>
          <w:ilvl w:val="0"/>
          <w:numId w:val="14"/>
        </w:numPr>
        <w:rPr>
          <w:rFonts w:ascii="Century Gothic" w:hAnsi="Century Gothic"/>
          <w:bCs/>
          <w:sz w:val="24"/>
          <w:szCs w:val="24"/>
        </w:rPr>
      </w:pPr>
      <w:r w:rsidRPr="00D6620A">
        <w:rPr>
          <w:rFonts w:ascii="Century Gothic" w:hAnsi="Century Gothic"/>
          <w:bCs/>
          <w:sz w:val="24"/>
          <w:szCs w:val="24"/>
        </w:rPr>
        <w:t>Ability to control their environment</w:t>
      </w:r>
    </w:p>
    <w:p w14:paraId="627ED628" w14:textId="1B7B9982" w:rsidR="006F7705" w:rsidRPr="00A61B6E" w:rsidRDefault="00CB67B0" w:rsidP="00A61B6E">
      <w:pPr>
        <w:pStyle w:val="ListParagraph"/>
        <w:numPr>
          <w:ilvl w:val="0"/>
          <w:numId w:val="14"/>
        </w:numPr>
        <w:rPr>
          <w:rFonts w:ascii="Century Gothic" w:hAnsi="Century Gothic"/>
          <w:bCs/>
          <w:sz w:val="24"/>
          <w:szCs w:val="24"/>
        </w:rPr>
      </w:pPr>
      <w:r w:rsidRPr="00D6620A">
        <w:rPr>
          <w:rFonts w:ascii="Century Gothic" w:hAnsi="Century Gothic"/>
          <w:bCs/>
          <w:sz w:val="24"/>
          <w:szCs w:val="24"/>
        </w:rPr>
        <w:t>Increase independence</w:t>
      </w:r>
    </w:p>
    <w:p w14:paraId="0D3F7B6D" w14:textId="6EBAB695" w:rsidR="00CB67B0" w:rsidRPr="00D6620A" w:rsidRDefault="00CB67B0">
      <w:pPr>
        <w:rPr>
          <w:rFonts w:ascii="Century Gothic" w:hAnsi="Century Gothic"/>
          <w:b/>
          <w:sz w:val="24"/>
          <w:szCs w:val="24"/>
        </w:rPr>
      </w:pPr>
      <w:r w:rsidRPr="00D6620A">
        <w:rPr>
          <w:rFonts w:ascii="Century Gothic" w:hAnsi="Century Gothic"/>
          <w:b/>
          <w:sz w:val="24"/>
          <w:szCs w:val="24"/>
        </w:rPr>
        <w:t>How to use OOR?</w:t>
      </w:r>
    </w:p>
    <w:p w14:paraId="1CFD8C87" w14:textId="7BB3FE51" w:rsidR="00CB67B0" w:rsidRPr="00D6620A" w:rsidRDefault="00CB67B0" w:rsidP="00CB67B0">
      <w:pPr>
        <w:pStyle w:val="ListParagraph"/>
        <w:numPr>
          <w:ilvl w:val="0"/>
          <w:numId w:val="16"/>
        </w:numPr>
        <w:rPr>
          <w:rFonts w:ascii="Century Gothic" w:hAnsi="Century Gothic"/>
          <w:bCs/>
          <w:sz w:val="24"/>
          <w:szCs w:val="24"/>
        </w:rPr>
      </w:pPr>
      <w:r w:rsidRPr="00D6620A">
        <w:rPr>
          <w:rFonts w:ascii="Century Gothic" w:hAnsi="Century Gothic"/>
          <w:bCs/>
          <w:sz w:val="24"/>
          <w:szCs w:val="24"/>
        </w:rPr>
        <w:t>Context is crucial in the early stages</w:t>
      </w:r>
    </w:p>
    <w:p w14:paraId="4604E651" w14:textId="77777777" w:rsidR="00CB67B0" w:rsidRPr="00D6620A" w:rsidRDefault="00CB67B0" w:rsidP="00CB67B0">
      <w:pPr>
        <w:pStyle w:val="ListParagraph"/>
        <w:numPr>
          <w:ilvl w:val="0"/>
          <w:numId w:val="16"/>
        </w:numPr>
        <w:rPr>
          <w:rFonts w:ascii="Century Gothic" w:hAnsi="Century Gothic"/>
          <w:bCs/>
          <w:sz w:val="24"/>
          <w:szCs w:val="24"/>
        </w:rPr>
      </w:pPr>
      <w:r w:rsidRPr="00D6620A">
        <w:rPr>
          <w:rFonts w:ascii="Century Gothic" w:hAnsi="Century Gothic"/>
          <w:bCs/>
          <w:sz w:val="24"/>
          <w:szCs w:val="24"/>
        </w:rPr>
        <w:t>Initially introduce one OOR within everyday situations</w:t>
      </w:r>
    </w:p>
    <w:p w14:paraId="45049202" w14:textId="1AFEB81A" w:rsidR="00CB67B0" w:rsidRPr="00D6620A" w:rsidRDefault="00CB67B0" w:rsidP="00CB67B0">
      <w:pPr>
        <w:pStyle w:val="ListParagraph"/>
        <w:numPr>
          <w:ilvl w:val="0"/>
          <w:numId w:val="16"/>
        </w:numPr>
        <w:rPr>
          <w:rFonts w:ascii="Century Gothic" w:hAnsi="Century Gothic"/>
          <w:bCs/>
          <w:sz w:val="24"/>
          <w:szCs w:val="24"/>
        </w:rPr>
      </w:pPr>
      <w:r w:rsidRPr="00D6620A">
        <w:rPr>
          <w:rFonts w:ascii="Century Gothic" w:hAnsi="Century Gothic"/>
          <w:bCs/>
          <w:sz w:val="24"/>
          <w:szCs w:val="24"/>
        </w:rPr>
        <w:t>Need to ensure successive presentation of the OOR, e.g., a cup followed immediately by a drink</w:t>
      </w:r>
    </w:p>
    <w:p w14:paraId="5B6235BC" w14:textId="627D4EBC" w:rsidR="00CB67B0" w:rsidRPr="00D6620A" w:rsidRDefault="00CB67B0" w:rsidP="00CB67B0">
      <w:pPr>
        <w:pStyle w:val="ListParagraph"/>
        <w:numPr>
          <w:ilvl w:val="0"/>
          <w:numId w:val="16"/>
        </w:numPr>
        <w:rPr>
          <w:rFonts w:ascii="Century Gothic" w:hAnsi="Century Gothic"/>
          <w:bCs/>
          <w:sz w:val="24"/>
          <w:szCs w:val="24"/>
        </w:rPr>
      </w:pPr>
      <w:r w:rsidRPr="00D6620A">
        <w:rPr>
          <w:rFonts w:ascii="Century Gothic" w:hAnsi="Century Gothic"/>
          <w:bCs/>
          <w:sz w:val="24"/>
          <w:szCs w:val="24"/>
        </w:rPr>
        <w:t>May need to repeat the sequence of actions many times before the link is made</w:t>
      </w:r>
    </w:p>
    <w:p w14:paraId="61B4536C" w14:textId="77777777" w:rsidR="00CB67B0" w:rsidRPr="00D6620A" w:rsidRDefault="00CB67B0" w:rsidP="00CB67B0">
      <w:pPr>
        <w:pStyle w:val="ListParagraph"/>
        <w:numPr>
          <w:ilvl w:val="0"/>
          <w:numId w:val="16"/>
        </w:numPr>
        <w:rPr>
          <w:rFonts w:ascii="Century Gothic" w:hAnsi="Century Gothic"/>
          <w:bCs/>
          <w:sz w:val="24"/>
          <w:szCs w:val="24"/>
        </w:rPr>
      </w:pPr>
      <w:r w:rsidRPr="00D6620A">
        <w:rPr>
          <w:rFonts w:ascii="Century Gothic" w:hAnsi="Century Gothic"/>
          <w:bCs/>
          <w:sz w:val="24"/>
          <w:szCs w:val="24"/>
        </w:rPr>
        <w:t>Important to use a consistent approach</w:t>
      </w:r>
    </w:p>
    <w:p w14:paraId="5DF1462D" w14:textId="5447DD32" w:rsidR="00CB67B0" w:rsidRPr="00D6620A" w:rsidRDefault="00CB67B0" w:rsidP="00CB67B0">
      <w:pPr>
        <w:pStyle w:val="ListParagraph"/>
        <w:numPr>
          <w:ilvl w:val="0"/>
          <w:numId w:val="16"/>
        </w:numPr>
        <w:rPr>
          <w:rFonts w:ascii="Century Gothic" w:hAnsi="Century Gothic"/>
          <w:bCs/>
          <w:sz w:val="24"/>
          <w:szCs w:val="24"/>
        </w:rPr>
      </w:pPr>
      <w:r w:rsidRPr="00D6620A">
        <w:rPr>
          <w:rFonts w:ascii="Century Gothic" w:hAnsi="Century Gothic"/>
          <w:bCs/>
          <w:sz w:val="24"/>
          <w:szCs w:val="24"/>
        </w:rPr>
        <w:t>Can be used alongside other communication systems e.g., TaSSeLs</w:t>
      </w:r>
    </w:p>
    <w:p w14:paraId="2EDDFD8D" w14:textId="0649B925" w:rsidR="00CB67B0" w:rsidRPr="00A61B6E" w:rsidRDefault="00CB67B0" w:rsidP="008A12FE">
      <w:pPr>
        <w:pStyle w:val="ListParagraph"/>
        <w:numPr>
          <w:ilvl w:val="0"/>
          <w:numId w:val="16"/>
        </w:numPr>
        <w:rPr>
          <w:rFonts w:ascii="Century Gothic" w:hAnsi="Century Gothic"/>
          <w:bCs/>
          <w:sz w:val="24"/>
          <w:szCs w:val="24"/>
        </w:rPr>
      </w:pPr>
      <w:r w:rsidRPr="00D6620A">
        <w:rPr>
          <w:rFonts w:ascii="Century Gothic" w:hAnsi="Century Gothic"/>
          <w:bCs/>
          <w:sz w:val="24"/>
          <w:szCs w:val="24"/>
        </w:rPr>
        <w:t>Don’t move on until the first OOR has been successfully introduced.</w:t>
      </w:r>
    </w:p>
    <w:p w14:paraId="1C4816AD" w14:textId="11C6D27A" w:rsidR="00BE7B32" w:rsidRPr="00D6620A" w:rsidRDefault="00BE7B32" w:rsidP="00BE7B32">
      <w:pPr>
        <w:rPr>
          <w:rFonts w:ascii="Century Gothic" w:hAnsi="Century Gothic"/>
          <w:b/>
          <w:bCs/>
          <w:sz w:val="24"/>
          <w:szCs w:val="24"/>
        </w:rPr>
      </w:pPr>
      <w:r w:rsidRPr="00D6620A">
        <w:rPr>
          <w:rFonts w:ascii="Century Gothic" w:hAnsi="Century Gothic"/>
          <w:b/>
          <w:bCs/>
          <w:sz w:val="24"/>
          <w:szCs w:val="24"/>
        </w:rPr>
        <w:t>Three stages when learning to use OOR:</w:t>
      </w:r>
    </w:p>
    <w:p w14:paraId="12AE8DB8" w14:textId="62250B94" w:rsidR="00BE7B32" w:rsidRPr="00D6620A" w:rsidRDefault="00BE7B32" w:rsidP="00BE7B32">
      <w:pPr>
        <w:pStyle w:val="ListParagraph"/>
        <w:numPr>
          <w:ilvl w:val="0"/>
          <w:numId w:val="16"/>
        </w:numPr>
        <w:rPr>
          <w:rFonts w:ascii="Century Gothic" w:hAnsi="Century Gothic"/>
          <w:sz w:val="24"/>
          <w:szCs w:val="24"/>
        </w:rPr>
      </w:pPr>
      <w:r w:rsidRPr="00D6620A">
        <w:rPr>
          <w:rFonts w:ascii="Century Gothic" w:hAnsi="Century Gothic"/>
          <w:b/>
          <w:bCs/>
          <w:sz w:val="24"/>
          <w:szCs w:val="24"/>
        </w:rPr>
        <w:t>Anticipation –</w:t>
      </w:r>
      <w:r w:rsidRPr="00D6620A">
        <w:rPr>
          <w:rFonts w:ascii="Century Gothic" w:hAnsi="Century Gothic"/>
          <w:sz w:val="24"/>
          <w:szCs w:val="24"/>
        </w:rPr>
        <w:t xml:space="preserve"> start to learn what is going to happen next, by seeing OOR for that activity</w:t>
      </w:r>
    </w:p>
    <w:p w14:paraId="4D7F7B7F" w14:textId="0B6906EB" w:rsidR="00BE7B32" w:rsidRPr="00D6620A" w:rsidRDefault="00BE7B32" w:rsidP="00BE7B32">
      <w:pPr>
        <w:pStyle w:val="ListParagraph"/>
        <w:numPr>
          <w:ilvl w:val="0"/>
          <w:numId w:val="16"/>
        </w:numPr>
        <w:rPr>
          <w:rFonts w:ascii="Century Gothic" w:hAnsi="Century Gothic"/>
          <w:sz w:val="24"/>
          <w:szCs w:val="24"/>
        </w:rPr>
      </w:pPr>
      <w:r w:rsidRPr="00D6620A">
        <w:rPr>
          <w:rFonts w:ascii="Century Gothic" w:hAnsi="Century Gothic"/>
          <w:b/>
          <w:bCs/>
          <w:sz w:val="24"/>
          <w:szCs w:val="24"/>
        </w:rPr>
        <w:t>Choice Making –</w:t>
      </w:r>
      <w:r w:rsidRPr="00D6620A">
        <w:rPr>
          <w:rFonts w:ascii="Century Gothic" w:hAnsi="Century Gothic"/>
          <w:sz w:val="24"/>
          <w:szCs w:val="24"/>
        </w:rPr>
        <w:t xml:space="preserve"> once student knows that an OOR means that something specific is going to happen. Give them a choice of two OOR and ask what they want to do next</w:t>
      </w:r>
    </w:p>
    <w:p w14:paraId="1261D4F4" w14:textId="346B2B01" w:rsidR="00F752B6" w:rsidRPr="00FD5B36" w:rsidRDefault="00BE7B32" w:rsidP="00BE7B32">
      <w:pPr>
        <w:pStyle w:val="ListParagraph"/>
        <w:numPr>
          <w:ilvl w:val="0"/>
          <w:numId w:val="16"/>
        </w:numPr>
        <w:rPr>
          <w:rFonts w:ascii="Century Gothic" w:hAnsi="Century Gothic"/>
          <w:sz w:val="24"/>
          <w:szCs w:val="24"/>
        </w:rPr>
      </w:pPr>
      <w:r w:rsidRPr="00D6620A">
        <w:rPr>
          <w:rFonts w:ascii="Century Gothic" w:hAnsi="Century Gothic"/>
          <w:b/>
          <w:bCs/>
          <w:sz w:val="24"/>
          <w:szCs w:val="24"/>
        </w:rPr>
        <w:t>Initiation –</w:t>
      </w:r>
      <w:r w:rsidRPr="00D6620A">
        <w:rPr>
          <w:rFonts w:ascii="Century Gothic" w:hAnsi="Century Gothic"/>
          <w:sz w:val="24"/>
          <w:szCs w:val="24"/>
        </w:rPr>
        <w:t xml:space="preserve"> once student knows that they can choose what they want to happen, they will feel that they have some control over their world.  Can then use their OOR to ask for things for themselves without any help from others.</w:t>
      </w:r>
    </w:p>
    <w:p w14:paraId="5120B2EB" w14:textId="0E5D9444" w:rsidR="00A61B6E" w:rsidRDefault="00A61B6E" w:rsidP="00BE7B32">
      <w:pPr>
        <w:rPr>
          <w:rFonts w:ascii="Century Gothic" w:hAnsi="Century Gothic"/>
          <w:sz w:val="24"/>
          <w:szCs w:val="24"/>
        </w:rPr>
      </w:pPr>
    </w:p>
    <w:p w14:paraId="370DB272" w14:textId="23838CAB" w:rsidR="00FD5B36" w:rsidRDefault="00FD5B36" w:rsidP="00BE7B32">
      <w:pPr>
        <w:rPr>
          <w:rFonts w:ascii="Century Gothic" w:hAnsi="Century Gothic"/>
          <w:sz w:val="24"/>
          <w:szCs w:val="24"/>
        </w:rPr>
      </w:pPr>
    </w:p>
    <w:p w14:paraId="08B83A04" w14:textId="1E966048" w:rsidR="00FD5B36" w:rsidRDefault="00FD5B36" w:rsidP="00BE7B32">
      <w:pPr>
        <w:rPr>
          <w:rFonts w:ascii="Century Gothic" w:hAnsi="Century Gothic"/>
          <w:sz w:val="24"/>
          <w:szCs w:val="24"/>
        </w:rPr>
      </w:pPr>
    </w:p>
    <w:p w14:paraId="09F85FCF" w14:textId="18803DC7" w:rsidR="00FD5B36" w:rsidRDefault="00FD5B36" w:rsidP="00BE7B32">
      <w:pPr>
        <w:rPr>
          <w:rFonts w:ascii="Century Gothic" w:hAnsi="Century Gothic"/>
          <w:sz w:val="24"/>
          <w:szCs w:val="24"/>
        </w:rPr>
      </w:pPr>
    </w:p>
    <w:p w14:paraId="0ACEA9E7" w14:textId="3558B5A5" w:rsidR="00FD5B36" w:rsidRDefault="00FD5B36" w:rsidP="00BE7B32">
      <w:pPr>
        <w:rPr>
          <w:rFonts w:ascii="Century Gothic" w:hAnsi="Century Gothic"/>
          <w:sz w:val="24"/>
          <w:szCs w:val="24"/>
        </w:rPr>
      </w:pPr>
    </w:p>
    <w:p w14:paraId="273D53A9" w14:textId="76BF3044" w:rsidR="00FD5B36" w:rsidRDefault="00FD5B36" w:rsidP="00BE7B32">
      <w:pPr>
        <w:rPr>
          <w:rFonts w:ascii="Century Gothic" w:hAnsi="Century Gothic"/>
          <w:sz w:val="24"/>
          <w:szCs w:val="24"/>
        </w:rPr>
      </w:pPr>
    </w:p>
    <w:p w14:paraId="1FAB918C" w14:textId="13FB709E" w:rsidR="00FD5B36" w:rsidRDefault="00FD5B36" w:rsidP="00BE7B32">
      <w:pPr>
        <w:rPr>
          <w:rFonts w:ascii="Century Gothic" w:hAnsi="Century Gothic"/>
          <w:sz w:val="24"/>
          <w:szCs w:val="24"/>
        </w:rPr>
      </w:pPr>
    </w:p>
    <w:p w14:paraId="301C1F30" w14:textId="77777777" w:rsidR="00FD5B36" w:rsidRDefault="00FD5B36" w:rsidP="00BE7B32">
      <w:pPr>
        <w:rPr>
          <w:rFonts w:ascii="Century Gothic" w:hAnsi="Century Gothic"/>
          <w:sz w:val="24"/>
          <w:szCs w:val="24"/>
        </w:rPr>
      </w:pPr>
    </w:p>
    <w:p w14:paraId="2DC9DEB6" w14:textId="392810FE" w:rsidR="00F752B6" w:rsidRPr="00D6620A" w:rsidRDefault="00F752B6" w:rsidP="00BE7B32">
      <w:pPr>
        <w:rPr>
          <w:rFonts w:ascii="Century Gothic" w:hAnsi="Century Gothic"/>
          <w:b/>
          <w:bCs/>
          <w:sz w:val="24"/>
          <w:szCs w:val="24"/>
          <w:u w:val="single"/>
        </w:rPr>
      </w:pPr>
      <w:proofErr w:type="spellStart"/>
      <w:r w:rsidRPr="00D6620A">
        <w:rPr>
          <w:rFonts w:ascii="Century Gothic" w:hAnsi="Century Gothic"/>
          <w:b/>
          <w:bCs/>
          <w:sz w:val="24"/>
          <w:szCs w:val="24"/>
          <w:u w:val="single"/>
        </w:rPr>
        <w:lastRenderedPageBreak/>
        <w:t>TaSSeLs</w:t>
      </w:r>
      <w:proofErr w:type="spellEnd"/>
      <w:r w:rsidRPr="00D6620A">
        <w:rPr>
          <w:rFonts w:ascii="Century Gothic" w:hAnsi="Century Gothic"/>
          <w:b/>
          <w:bCs/>
          <w:sz w:val="24"/>
          <w:szCs w:val="24"/>
          <w:u w:val="single"/>
        </w:rPr>
        <w:t xml:space="preserve"> (On-body Signing)</w:t>
      </w:r>
    </w:p>
    <w:p w14:paraId="76418224" w14:textId="4A2A87E7" w:rsidR="007C25A9" w:rsidRPr="00D6620A" w:rsidRDefault="007C25A9" w:rsidP="00BE7B32">
      <w:pPr>
        <w:rPr>
          <w:rFonts w:ascii="Century Gothic" w:hAnsi="Century Gothic"/>
          <w:b/>
          <w:bCs/>
          <w:sz w:val="24"/>
          <w:szCs w:val="24"/>
          <w:u w:val="single"/>
        </w:rPr>
      </w:pPr>
    </w:p>
    <w:p w14:paraId="0716F2D6" w14:textId="383622FE" w:rsidR="007C25A9" w:rsidRPr="00D6620A" w:rsidRDefault="00BC25CD" w:rsidP="00BE7B32">
      <w:pPr>
        <w:rPr>
          <w:rFonts w:ascii="Century Gothic" w:hAnsi="Century Gothic"/>
          <w:b/>
          <w:bCs/>
          <w:sz w:val="24"/>
          <w:szCs w:val="24"/>
          <w:u w:val="single"/>
        </w:rPr>
      </w:pPr>
      <w:r w:rsidRPr="00D6620A">
        <w:rPr>
          <w:rFonts w:ascii="Century Gothic" w:hAnsi="Century Gothic"/>
          <w:b/>
          <w:bCs/>
          <w:noProof/>
          <w:sz w:val="24"/>
          <w:szCs w:val="24"/>
        </w:rPr>
        <w:drawing>
          <wp:anchor distT="0" distB="0" distL="114300" distR="114300" simplePos="0" relativeHeight="251668480" behindDoc="1" locked="0" layoutInCell="1" allowOverlap="1" wp14:anchorId="0FE949A9" wp14:editId="4052960C">
            <wp:simplePos x="0" y="0"/>
            <wp:positionH relativeFrom="column">
              <wp:posOffset>552450</wp:posOffset>
            </wp:positionH>
            <wp:positionV relativeFrom="paragraph">
              <wp:posOffset>6985</wp:posOffset>
            </wp:positionV>
            <wp:extent cx="1714182" cy="2285576"/>
            <wp:effectExtent l="0" t="0" r="635" b="635"/>
            <wp:wrapTight wrapText="bothSides">
              <wp:wrapPolygon edited="0">
                <wp:start x="0" y="0"/>
                <wp:lineTo x="0" y="21426"/>
                <wp:lineTo x="21368" y="21426"/>
                <wp:lineTo x="213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182" cy="2285576"/>
                    </a:xfrm>
                    <a:prstGeom prst="rect">
                      <a:avLst/>
                    </a:prstGeom>
                    <a:noFill/>
                  </pic:spPr>
                </pic:pic>
              </a:graphicData>
            </a:graphic>
          </wp:anchor>
        </w:drawing>
      </w:r>
      <w:r w:rsidRPr="00D6620A">
        <w:rPr>
          <w:rFonts w:ascii="Century Gothic" w:hAnsi="Century Gothic"/>
          <w:b/>
          <w:bCs/>
          <w:noProof/>
          <w:sz w:val="24"/>
          <w:szCs w:val="24"/>
        </w:rPr>
        <w:drawing>
          <wp:anchor distT="0" distB="0" distL="114300" distR="114300" simplePos="0" relativeHeight="251667456" behindDoc="1" locked="0" layoutInCell="1" allowOverlap="1" wp14:anchorId="5D6D37DA" wp14:editId="4509C0C3">
            <wp:simplePos x="0" y="0"/>
            <wp:positionH relativeFrom="margin">
              <wp:posOffset>2694305</wp:posOffset>
            </wp:positionH>
            <wp:positionV relativeFrom="paragraph">
              <wp:posOffset>6985</wp:posOffset>
            </wp:positionV>
            <wp:extent cx="1693545" cy="2257425"/>
            <wp:effectExtent l="0" t="0" r="1905" b="9525"/>
            <wp:wrapTight wrapText="bothSides">
              <wp:wrapPolygon edited="0">
                <wp:start x="0" y="0"/>
                <wp:lineTo x="0" y="21509"/>
                <wp:lineTo x="21381" y="21509"/>
                <wp:lineTo x="2138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3545" cy="2257425"/>
                    </a:xfrm>
                    <a:prstGeom prst="rect">
                      <a:avLst/>
                    </a:prstGeom>
                    <a:noFill/>
                  </pic:spPr>
                </pic:pic>
              </a:graphicData>
            </a:graphic>
          </wp:anchor>
        </w:drawing>
      </w:r>
      <w:r w:rsidR="00DB3F8B" w:rsidRPr="00D6620A">
        <w:rPr>
          <w:rFonts w:ascii="Century Gothic" w:hAnsi="Century Gothic"/>
          <w:b/>
          <w:bCs/>
          <w:noProof/>
          <w:sz w:val="24"/>
          <w:szCs w:val="24"/>
          <w:u w:val="single"/>
        </w:rPr>
        <w:drawing>
          <wp:anchor distT="0" distB="0" distL="114300" distR="114300" simplePos="0" relativeHeight="251660288" behindDoc="1" locked="0" layoutInCell="1" allowOverlap="1" wp14:anchorId="066008BD" wp14:editId="597F5CA2">
            <wp:simplePos x="0" y="0"/>
            <wp:positionH relativeFrom="margin">
              <wp:posOffset>4704080</wp:posOffset>
            </wp:positionH>
            <wp:positionV relativeFrom="paragraph">
              <wp:posOffset>10795</wp:posOffset>
            </wp:positionV>
            <wp:extent cx="1684655" cy="2245995"/>
            <wp:effectExtent l="0" t="0" r="0" b="1905"/>
            <wp:wrapTight wrapText="bothSides">
              <wp:wrapPolygon edited="0">
                <wp:start x="0" y="0"/>
                <wp:lineTo x="0" y="21435"/>
                <wp:lineTo x="21250" y="21435"/>
                <wp:lineTo x="212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4655" cy="2245995"/>
                    </a:xfrm>
                    <a:prstGeom prst="rect">
                      <a:avLst/>
                    </a:prstGeom>
                    <a:noFill/>
                  </pic:spPr>
                </pic:pic>
              </a:graphicData>
            </a:graphic>
          </wp:anchor>
        </w:drawing>
      </w:r>
      <w:r w:rsidR="00DB3F8B" w:rsidRPr="00D6620A">
        <w:rPr>
          <w:rFonts w:ascii="Century Gothic" w:hAnsi="Century Gothic"/>
          <w:b/>
          <w:bCs/>
          <w:sz w:val="24"/>
          <w:szCs w:val="24"/>
          <w:u w:val="single"/>
        </w:rPr>
        <w:t xml:space="preserve">      </w:t>
      </w:r>
    </w:p>
    <w:p w14:paraId="7D3040A9" w14:textId="3F2D7F24" w:rsidR="00F752B6" w:rsidRPr="00D6620A" w:rsidRDefault="00F752B6" w:rsidP="00BE7B32">
      <w:pPr>
        <w:rPr>
          <w:rFonts w:ascii="Century Gothic" w:hAnsi="Century Gothic"/>
          <w:b/>
          <w:bCs/>
          <w:sz w:val="24"/>
          <w:szCs w:val="24"/>
          <w:u w:val="single"/>
        </w:rPr>
      </w:pPr>
    </w:p>
    <w:p w14:paraId="19FF757E" w14:textId="77777777" w:rsidR="00BC25CD" w:rsidRPr="00D6620A" w:rsidRDefault="00BC25CD" w:rsidP="00BE7B32">
      <w:pPr>
        <w:rPr>
          <w:rFonts w:ascii="Century Gothic" w:hAnsi="Century Gothic"/>
          <w:sz w:val="24"/>
          <w:szCs w:val="24"/>
        </w:rPr>
      </w:pPr>
    </w:p>
    <w:p w14:paraId="75DA8D50" w14:textId="77777777" w:rsidR="00BC25CD" w:rsidRPr="00D6620A" w:rsidRDefault="00BC25CD" w:rsidP="00BE7B32">
      <w:pPr>
        <w:rPr>
          <w:rFonts w:ascii="Century Gothic" w:hAnsi="Century Gothic"/>
          <w:sz w:val="24"/>
          <w:szCs w:val="24"/>
        </w:rPr>
      </w:pPr>
    </w:p>
    <w:p w14:paraId="2C14B79F" w14:textId="77777777" w:rsidR="00BC25CD" w:rsidRPr="00D6620A" w:rsidRDefault="00BC25CD" w:rsidP="00BE7B32">
      <w:pPr>
        <w:rPr>
          <w:rFonts w:ascii="Century Gothic" w:hAnsi="Century Gothic"/>
          <w:sz w:val="24"/>
          <w:szCs w:val="24"/>
        </w:rPr>
      </w:pPr>
    </w:p>
    <w:p w14:paraId="58B756CC" w14:textId="77777777" w:rsidR="00BC25CD" w:rsidRPr="00D6620A" w:rsidRDefault="00BC25CD" w:rsidP="00BE7B32">
      <w:pPr>
        <w:rPr>
          <w:rFonts w:ascii="Century Gothic" w:hAnsi="Century Gothic"/>
          <w:sz w:val="24"/>
          <w:szCs w:val="24"/>
        </w:rPr>
      </w:pPr>
    </w:p>
    <w:p w14:paraId="37E54987" w14:textId="1E89C2E3" w:rsidR="00BC25CD" w:rsidRDefault="00BC25CD" w:rsidP="00BE7B32">
      <w:pPr>
        <w:rPr>
          <w:rFonts w:ascii="Century Gothic" w:hAnsi="Century Gothic"/>
          <w:sz w:val="24"/>
          <w:szCs w:val="24"/>
        </w:rPr>
      </w:pPr>
      <w:r w:rsidRPr="00D6620A">
        <w:rPr>
          <w:rFonts w:ascii="Century Gothic" w:hAnsi="Century Gothic"/>
          <w:sz w:val="24"/>
          <w:szCs w:val="24"/>
        </w:rPr>
        <w:t xml:space="preserve">    </w:t>
      </w:r>
    </w:p>
    <w:p w14:paraId="163468AA" w14:textId="595A3DD4" w:rsidR="007C25A9" w:rsidRPr="00D6620A" w:rsidRDefault="007C25A9" w:rsidP="00BE7B32">
      <w:pPr>
        <w:rPr>
          <w:rFonts w:ascii="Century Gothic" w:hAnsi="Century Gothic"/>
          <w:sz w:val="24"/>
          <w:szCs w:val="24"/>
        </w:rPr>
      </w:pPr>
      <w:proofErr w:type="spellStart"/>
      <w:r w:rsidRPr="00D6620A">
        <w:rPr>
          <w:rFonts w:ascii="Century Gothic" w:hAnsi="Century Gothic"/>
          <w:sz w:val="24"/>
          <w:szCs w:val="24"/>
        </w:rPr>
        <w:t>TaSSeLs</w:t>
      </w:r>
      <w:proofErr w:type="spellEnd"/>
      <w:r w:rsidRPr="00D6620A">
        <w:rPr>
          <w:rFonts w:ascii="Century Gothic" w:hAnsi="Century Gothic"/>
          <w:sz w:val="24"/>
          <w:szCs w:val="24"/>
        </w:rPr>
        <w:t xml:space="preserve"> is an acronym for Tactile Signing for Sensory Learners. At The Meadows school, majority of students within the Pre-formal Pathway access TaSSeLs. TaSSeLs is a system of touch cues to aid understanding de4signed to support the early stages of communication. TaSSeLs alerts the student that something is about happen. </w:t>
      </w:r>
    </w:p>
    <w:p w14:paraId="64FFBF66" w14:textId="7602E466" w:rsidR="007C25A9" w:rsidRPr="00A61B6E" w:rsidRDefault="007C25A9" w:rsidP="00BE7B32">
      <w:pPr>
        <w:rPr>
          <w:rFonts w:ascii="Century Gothic" w:hAnsi="Century Gothic"/>
          <w:b/>
          <w:bCs/>
          <w:sz w:val="24"/>
          <w:szCs w:val="24"/>
        </w:rPr>
      </w:pPr>
      <w:r w:rsidRPr="00D6620A">
        <w:rPr>
          <w:rFonts w:ascii="Century Gothic" w:hAnsi="Century Gothic"/>
          <w:b/>
          <w:bCs/>
          <w:sz w:val="24"/>
          <w:szCs w:val="24"/>
        </w:rPr>
        <w:t xml:space="preserve">Who uses </w:t>
      </w:r>
      <w:proofErr w:type="spellStart"/>
      <w:r w:rsidRPr="00D6620A">
        <w:rPr>
          <w:rFonts w:ascii="Century Gothic" w:hAnsi="Century Gothic"/>
          <w:b/>
          <w:bCs/>
          <w:sz w:val="24"/>
          <w:szCs w:val="24"/>
        </w:rPr>
        <w:t>TaSSeLs</w:t>
      </w:r>
      <w:proofErr w:type="spellEnd"/>
      <w:r w:rsidRPr="00D6620A">
        <w:rPr>
          <w:rFonts w:ascii="Century Gothic" w:hAnsi="Century Gothic"/>
          <w:b/>
          <w:bCs/>
          <w:sz w:val="24"/>
          <w:szCs w:val="24"/>
        </w:rPr>
        <w:t>?</w:t>
      </w:r>
    </w:p>
    <w:p w14:paraId="2573B507" w14:textId="0CCA12F8" w:rsidR="007C25A9" w:rsidRPr="00D6620A" w:rsidRDefault="004D66F7" w:rsidP="007C25A9">
      <w:pPr>
        <w:rPr>
          <w:rFonts w:ascii="Century Gothic" w:hAnsi="Century Gothic"/>
          <w:sz w:val="24"/>
          <w:szCs w:val="24"/>
        </w:rPr>
      </w:pPr>
      <w:r w:rsidRPr="00D6620A">
        <w:rPr>
          <w:rFonts w:ascii="Century Gothic" w:hAnsi="Century Gothic"/>
          <w:sz w:val="24"/>
          <w:szCs w:val="24"/>
        </w:rPr>
        <w:t xml:space="preserve">Students </w:t>
      </w:r>
      <w:r w:rsidR="007C25A9" w:rsidRPr="00D6620A">
        <w:rPr>
          <w:rFonts w:ascii="Century Gothic" w:hAnsi="Century Gothic"/>
          <w:sz w:val="24"/>
          <w:szCs w:val="24"/>
        </w:rPr>
        <w:t>who:</w:t>
      </w:r>
    </w:p>
    <w:p w14:paraId="5DC657C8" w14:textId="442B91E7" w:rsidR="007C25A9" w:rsidRPr="00D6620A" w:rsidRDefault="007C25A9" w:rsidP="007C25A9">
      <w:pPr>
        <w:pStyle w:val="ListParagraph"/>
        <w:numPr>
          <w:ilvl w:val="0"/>
          <w:numId w:val="18"/>
        </w:numPr>
        <w:rPr>
          <w:rFonts w:ascii="Century Gothic" w:hAnsi="Century Gothic"/>
          <w:sz w:val="24"/>
          <w:szCs w:val="24"/>
        </w:rPr>
      </w:pPr>
      <w:r w:rsidRPr="00D6620A">
        <w:rPr>
          <w:rFonts w:ascii="Century Gothic" w:hAnsi="Century Gothic"/>
          <w:sz w:val="24"/>
          <w:szCs w:val="24"/>
        </w:rPr>
        <w:t>Are making limited or no progress with other communication systems</w:t>
      </w:r>
    </w:p>
    <w:p w14:paraId="4FF72E78" w14:textId="3D031F10" w:rsidR="007C25A9" w:rsidRPr="00D6620A" w:rsidRDefault="007C25A9" w:rsidP="007C25A9">
      <w:pPr>
        <w:pStyle w:val="ListParagraph"/>
        <w:numPr>
          <w:ilvl w:val="0"/>
          <w:numId w:val="18"/>
        </w:numPr>
        <w:rPr>
          <w:rFonts w:ascii="Century Gothic" w:hAnsi="Century Gothic"/>
          <w:sz w:val="24"/>
          <w:szCs w:val="24"/>
        </w:rPr>
      </w:pPr>
      <w:r w:rsidRPr="00D6620A">
        <w:rPr>
          <w:rFonts w:ascii="Century Gothic" w:hAnsi="Century Gothic"/>
          <w:sz w:val="24"/>
          <w:szCs w:val="24"/>
        </w:rPr>
        <w:t>Have complex learning difficulties, some of whom may also have a visual impairment</w:t>
      </w:r>
    </w:p>
    <w:p w14:paraId="4377E750" w14:textId="01C44EDB" w:rsidR="007C25A9" w:rsidRPr="00A61B6E" w:rsidRDefault="007C25A9" w:rsidP="007C25A9">
      <w:pPr>
        <w:pStyle w:val="ListParagraph"/>
        <w:numPr>
          <w:ilvl w:val="0"/>
          <w:numId w:val="18"/>
        </w:numPr>
        <w:rPr>
          <w:rFonts w:ascii="Century Gothic" w:hAnsi="Century Gothic"/>
          <w:sz w:val="24"/>
          <w:szCs w:val="24"/>
        </w:rPr>
      </w:pPr>
      <w:r w:rsidRPr="00D6620A">
        <w:rPr>
          <w:rFonts w:ascii="Century Gothic" w:hAnsi="Century Gothic"/>
          <w:sz w:val="24"/>
          <w:szCs w:val="24"/>
        </w:rPr>
        <w:t>Require additional sensory feedback to aid their learning</w:t>
      </w:r>
    </w:p>
    <w:p w14:paraId="6AF79F03" w14:textId="31C79BEE" w:rsidR="007C25A9" w:rsidRPr="00A61B6E" w:rsidRDefault="007C25A9" w:rsidP="007C25A9">
      <w:pPr>
        <w:rPr>
          <w:rFonts w:ascii="Century Gothic" w:hAnsi="Century Gothic"/>
          <w:b/>
          <w:bCs/>
          <w:sz w:val="24"/>
          <w:szCs w:val="24"/>
        </w:rPr>
      </w:pPr>
      <w:r w:rsidRPr="00D6620A">
        <w:rPr>
          <w:rFonts w:ascii="Century Gothic" w:hAnsi="Century Gothic"/>
          <w:b/>
          <w:bCs/>
          <w:sz w:val="24"/>
          <w:szCs w:val="24"/>
        </w:rPr>
        <w:t xml:space="preserve">Why </w:t>
      </w:r>
      <w:proofErr w:type="gramStart"/>
      <w:r w:rsidR="00876479" w:rsidRPr="00D6620A">
        <w:rPr>
          <w:rFonts w:ascii="Century Gothic" w:hAnsi="Century Gothic"/>
          <w:b/>
          <w:bCs/>
          <w:sz w:val="24"/>
          <w:szCs w:val="24"/>
        </w:rPr>
        <w:t>use</w:t>
      </w:r>
      <w:proofErr w:type="gramEnd"/>
      <w:r w:rsidRPr="00D6620A">
        <w:rPr>
          <w:rFonts w:ascii="Century Gothic" w:hAnsi="Century Gothic"/>
          <w:b/>
          <w:bCs/>
          <w:sz w:val="24"/>
          <w:szCs w:val="24"/>
        </w:rPr>
        <w:t xml:space="preserve"> touch?</w:t>
      </w:r>
    </w:p>
    <w:p w14:paraId="154FDDFA" w14:textId="7644013A" w:rsidR="007C25A9" w:rsidRPr="00D6620A" w:rsidRDefault="007C25A9" w:rsidP="007C25A9">
      <w:pPr>
        <w:pStyle w:val="ListParagraph"/>
        <w:numPr>
          <w:ilvl w:val="0"/>
          <w:numId w:val="19"/>
        </w:numPr>
        <w:rPr>
          <w:rFonts w:ascii="Century Gothic" w:hAnsi="Century Gothic"/>
          <w:sz w:val="24"/>
          <w:szCs w:val="24"/>
        </w:rPr>
      </w:pPr>
      <w:r w:rsidRPr="00D6620A">
        <w:rPr>
          <w:rFonts w:ascii="Century Gothic" w:hAnsi="Century Gothic"/>
          <w:sz w:val="24"/>
          <w:szCs w:val="24"/>
        </w:rPr>
        <w:t>Touch is a vital channel of communication for learners at the earliest developmental levels</w:t>
      </w:r>
    </w:p>
    <w:p w14:paraId="02206B28" w14:textId="79FC69AC" w:rsidR="007C25A9" w:rsidRPr="00D6620A" w:rsidRDefault="007C25A9" w:rsidP="007C25A9">
      <w:pPr>
        <w:pStyle w:val="ListParagraph"/>
        <w:numPr>
          <w:ilvl w:val="0"/>
          <w:numId w:val="19"/>
        </w:numPr>
        <w:rPr>
          <w:rFonts w:ascii="Century Gothic" w:hAnsi="Century Gothic"/>
          <w:sz w:val="24"/>
          <w:szCs w:val="24"/>
        </w:rPr>
      </w:pPr>
      <w:r w:rsidRPr="00D6620A">
        <w:rPr>
          <w:rFonts w:ascii="Century Gothic" w:hAnsi="Century Gothic"/>
          <w:sz w:val="24"/>
          <w:szCs w:val="24"/>
        </w:rPr>
        <w:t>It is the first sense we acquire as infants; we begin receiving tactile signals even before birth</w:t>
      </w:r>
    </w:p>
    <w:p w14:paraId="2FC85B51" w14:textId="348487A4" w:rsidR="007C25A9" w:rsidRPr="00D6620A" w:rsidRDefault="007C25A9" w:rsidP="007C25A9">
      <w:pPr>
        <w:pStyle w:val="ListParagraph"/>
        <w:numPr>
          <w:ilvl w:val="0"/>
          <w:numId w:val="19"/>
        </w:numPr>
        <w:rPr>
          <w:rFonts w:ascii="Century Gothic" w:hAnsi="Century Gothic"/>
          <w:sz w:val="24"/>
          <w:szCs w:val="24"/>
        </w:rPr>
      </w:pPr>
      <w:r w:rsidRPr="00D6620A">
        <w:rPr>
          <w:rFonts w:ascii="Century Gothic" w:hAnsi="Century Gothic"/>
          <w:sz w:val="24"/>
          <w:szCs w:val="24"/>
        </w:rPr>
        <w:t>Learners with the most profound needs are “constantly being touched, turned, handled, and placed in a variety of positions” (Longhorn, 1988)</w:t>
      </w:r>
    </w:p>
    <w:p w14:paraId="519690FC" w14:textId="6A98C891" w:rsidR="007C25A9" w:rsidRPr="00D6620A" w:rsidRDefault="007C25A9" w:rsidP="007C25A9">
      <w:pPr>
        <w:pStyle w:val="ListParagraph"/>
        <w:numPr>
          <w:ilvl w:val="0"/>
          <w:numId w:val="19"/>
        </w:numPr>
        <w:rPr>
          <w:rFonts w:ascii="Century Gothic" w:hAnsi="Century Gothic"/>
          <w:sz w:val="24"/>
          <w:szCs w:val="24"/>
        </w:rPr>
      </w:pPr>
      <w:r w:rsidRPr="00D6620A">
        <w:rPr>
          <w:rFonts w:ascii="Century Gothic" w:hAnsi="Century Gothic"/>
          <w:sz w:val="24"/>
          <w:szCs w:val="24"/>
        </w:rPr>
        <w:t>“Touch offers individuals with significant multiple disabilities access to communication” (</w:t>
      </w:r>
      <w:proofErr w:type="spellStart"/>
      <w:r w:rsidRPr="00D6620A">
        <w:rPr>
          <w:rFonts w:ascii="Century Gothic" w:hAnsi="Century Gothic"/>
          <w:sz w:val="24"/>
          <w:szCs w:val="24"/>
        </w:rPr>
        <w:t>Goold</w:t>
      </w:r>
      <w:proofErr w:type="spellEnd"/>
      <w:r w:rsidRPr="00D6620A">
        <w:rPr>
          <w:rFonts w:ascii="Century Gothic" w:hAnsi="Century Gothic"/>
          <w:sz w:val="24"/>
          <w:szCs w:val="24"/>
        </w:rPr>
        <w:t xml:space="preserve"> and </w:t>
      </w:r>
      <w:proofErr w:type="spellStart"/>
      <w:r w:rsidRPr="00D6620A">
        <w:rPr>
          <w:rFonts w:ascii="Century Gothic" w:hAnsi="Century Gothic"/>
          <w:sz w:val="24"/>
          <w:szCs w:val="24"/>
        </w:rPr>
        <w:t>Hummell</w:t>
      </w:r>
      <w:proofErr w:type="spellEnd"/>
      <w:r w:rsidRPr="00D6620A">
        <w:rPr>
          <w:rFonts w:ascii="Century Gothic" w:hAnsi="Century Gothic"/>
          <w:sz w:val="24"/>
          <w:szCs w:val="24"/>
        </w:rPr>
        <w:t>, 1993)</w:t>
      </w:r>
    </w:p>
    <w:p w14:paraId="311BAF54" w14:textId="77777777" w:rsidR="004D66F7" w:rsidRPr="00D6620A" w:rsidRDefault="004D66F7" w:rsidP="004D66F7">
      <w:pPr>
        <w:rPr>
          <w:rFonts w:ascii="Century Gothic" w:hAnsi="Century Gothic"/>
          <w:b/>
          <w:bCs/>
          <w:sz w:val="24"/>
          <w:szCs w:val="24"/>
        </w:rPr>
      </w:pPr>
    </w:p>
    <w:p w14:paraId="7E2DDCCA" w14:textId="77777777" w:rsidR="004D66F7" w:rsidRPr="00D6620A" w:rsidRDefault="00EE4F36" w:rsidP="004D66F7">
      <w:pPr>
        <w:rPr>
          <w:rFonts w:ascii="Century Gothic" w:hAnsi="Century Gothic"/>
          <w:b/>
          <w:bCs/>
          <w:sz w:val="24"/>
          <w:szCs w:val="24"/>
        </w:rPr>
      </w:pPr>
      <w:r w:rsidRPr="00D6620A">
        <w:rPr>
          <w:rFonts w:ascii="Century Gothic" w:hAnsi="Century Gothic"/>
          <w:noProof/>
          <w:sz w:val="24"/>
          <w:szCs w:val="24"/>
        </w:rPr>
        <w:lastRenderedPageBreak/>
        <w:drawing>
          <wp:anchor distT="0" distB="0" distL="114300" distR="114300" simplePos="0" relativeHeight="251664384" behindDoc="1" locked="0" layoutInCell="1" allowOverlap="1" wp14:anchorId="0F15948F" wp14:editId="548DE701">
            <wp:simplePos x="0" y="0"/>
            <wp:positionH relativeFrom="page">
              <wp:posOffset>3629025</wp:posOffset>
            </wp:positionH>
            <wp:positionV relativeFrom="paragraph">
              <wp:posOffset>4698365</wp:posOffset>
            </wp:positionV>
            <wp:extent cx="3562350" cy="4695825"/>
            <wp:effectExtent l="0" t="0" r="0" b="9525"/>
            <wp:wrapTight wrapText="bothSides">
              <wp:wrapPolygon edited="0">
                <wp:start x="0" y="0"/>
                <wp:lineTo x="0" y="21556"/>
                <wp:lineTo x="21484" y="21556"/>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183"/>
                    <a:stretch/>
                  </pic:blipFill>
                  <pic:spPr bwMode="auto">
                    <a:xfrm>
                      <a:off x="0" y="0"/>
                      <a:ext cx="3562350" cy="4695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D66F7" w:rsidRPr="00D6620A">
        <w:rPr>
          <w:rFonts w:ascii="Century Gothic" w:hAnsi="Century Gothic"/>
          <w:noProof/>
          <w:sz w:val="24"/>
          <w:szCs w:val="24"/>
        </w:rPr>
        <w:drawing>
          <wp:anchor distT="0" distB="0" distL="114300" distR="114300" simplePos="0" relativeHeight="251663360" behindDoc="1" locked="0" layoutInCell="1" allowOverlap="1" wp14:anchorId="354437F7" wp14:editId="28F596FC">
            <wp:simplePos x="0" y="0"/>
            <wp:positionH relativeFrom="column">
              <wp:posOffset>-371475</wp:posOffset>
            </wp:positionH>
            <wp:positionV relativeFrom="paragraph">
              <wp:posOffset>4686300</wp:posOffset>
            </wp:positionV>
            <wp:extent cx="3543300" cy="4732655"/>
            <wp:effectExtent l="0" t="0" r="0" b="0"/>
            <wp:wrapTight wrapText="bothSides">
              <wp:wrapPolygon edited="0">
                <wp:start x="0" y="0"/>
                <wp:lineTo x="0" y="21475"/>
                <wp:lineTo x="21484" y="21475"/>
                <wp:lineTo x="214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43300" cy="4732655"/>
                    </a:xfrm>
                    <a:prstGeom prst="rect">
                      <a:avLst/>
                    </a:prstGeom>
                  </pic:spPr>
                </pic:pic>
              </a:graphicData>
            </a:graphic>
            <wp14:sizeRelH relativeFrom="margin">
              <wp14:pctWidth>0</wp14:pctWidth>
            </wp14:sizeRelH>
            <wp14:sizeRelV relativeFrom="margin">
              <wp14:pctHeight>0</wp14:pctHeight>
            </wp14:sizeRelV>
          </wp:anchor>
        </w:drawing>
      </w:r>
      <w:r w:rsidR="004D66F7" w:rsidRPr="00D6620A">
        <w:rPr>
          <w:rFonts w:ascii="Century Gothic" w:hAnsi="Century Gothic"/>
          <w:noProof/>
          <w:sz w:val="24"/>
          <w:szCs w:val="24"/>
        </w:rPr>
        <w:drawing>
          <wp:anchor distT="0" distB="0" distL="114300" distR="114300" simplePos="0" relativeHeight="251662336" behindDoc="1" locked="0" layoutInCell="1" allowOverlap="1" wp14:anchorId="65A2FC60" wp14:editId="028F0523">
            <wp:simplePos x="0" y="0"/>
            <wp:positionH relativeFrom="column">
              <wp:posOffset>3248025</wp:posOffset>
            </wp:positionH>
            <wp:positionV relativeFrom="paragraph">
              <wp:posOffset>265430</wp:posOffset>
            </wp:positionV>
            <wp:extent cx="3333115" cy="4449445"/>
            <wp:effectExtent l="0" t="0" r="635" b="8255"/>
            <wp:wrapTight wrapText="bothSides">
              <wp:wrapPolygon edited="0">
                <wp:start x="0" y="0"/>
                <wp:lineTo x="0" y="21548"/>
                <wp:lineTo x="21481" y="21548"/>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33115" cy="4449445"/>
                    </a:xfrm>
                    <a:prstGeom prst="rect">
                      <a:avLst/>
                    </a:prstGeom>
                  </pic:spPr>
                </pic:pic>
              </a:graphicData>
            </a:graphic>
            <wp14:sizeRelH relativeFrom="margin">
              <wp14:pctWidth>0</wp14:pctWidth>
            </wp14:sizeRelH>
            <wp14:sizeRelV relativeFrom="margin">
              <wp14:pctHeight>0</wp14:pctHeight>
            </wp14:sizeRelV>
          </wp:anchor>
        </w:drawing>
      </w:r>
      <w:r w:rsidR="004D66F7" w:rsidRPr="00D6620A">
        <w:rPr>
          <w:rFonts w:ascii="Century Gothic" w:hAnsi="Century Gothic"/>
          <w:noProof/>
          <w:sz w:val="24"/>
          <w:szCs w:val="24"/>
        </w:rPr>
        <w:drawing>
          <wp:anchor distT="0" distB="0" distL="114300" distR="114300" simplePos="0" relativeHeight="251661312" behindDoc="1" locked="0" layoutInCell="1" allowOverlap="1" wp14:anchorId="34385C8E" wp14:editId="054B0E28">
            <wp:simplePos x="0" y="0"/>
            <wp:positionH relativeFrom="column">
              <wp:posOffset>-714375</wp:posOffset>
            </wp:positionH>
            <wp:positionV relativeFrom="paragraph">
              <wp:posOffset>257175</wp:posOffset>
            </wp:positionV>
            <wp:extent cx="3638550" cy="4441762"/>
            <wp:effectExtent l="0" t="0" r="0" b="0"/>
            <wp:wrapTight wrapText="bothSides">
              <wp:wrapPolygon edited="0">
                <wp:start x="0" y="0"/>
                <wp:lineTo x="0" y="21495"/>
                <wp:lineTo x="21487" y="21495"/>
                <wp:lineTo x="214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38550" cy="4441762"/>
                    </a:xfrm>
                    <a:prstGeom prst="rect">
                      <a:avLst/>
                    </a:prstGeom>
                  </pic:spPr>
                </pic:pic>
              </a:graphicData>
            </a:graphic>
          </wp:anchor>
        </w:drawing>
      </w:r>
      <w:r w:rsidR="004D66F7" w:rsidRPr="00D6620A">
        <w:rPr>
          <w:rFonts w:ascii="Century Gothic" w:hAnsi="Century Gothic"/>
          <w:b/>
          <w:bCs/>
          <w:sz w:val="24"/>
          <w:szCs w:val="24"/>
        </w:rPr>
        <w:t>A-Z descriptors</w:t>
      </w:r>
    </w:p>
    <w:p w14:paraId="5B89A6AF" w14:textId="0DD5CCCE" w:rsidR="004D66F7" w:rsidRPr="00D6620A" w:rsidRDefault="004D66F7" w:rsidP="004D66F7">
      <w:pPr>
        <w:rPr>
          <w:rFonts w:ascii="Century Gothic" w:hAnsi="Century Gothic"/>
          <w:b/>
          <w:bCs/>
          <w:sz w:val="24"/>
          <w:szCs w:val="24"/>
        </w:rPr>
      </w:pPr>
    </w:p>
    <w:p w14:paraId="0512ACEC" w14:textId="1E26FB89" w:rsidR="00DB182B" w:rsidRPr="00D6620A" w:rsidRDefault="00DB182B" w:rsidP="00EE4F36">
      <w:pPr>
        <w:rPr>
          <w:rFonts w:ascii="Century Gothic" w:hAnsi="Century Gothic"/>
          <w:sz w:val="24"/>
          <w:szCs w:val="24"/>
        </w:rPr>
      </w:pPr>
      <w:r w:rsidRPr="00D6620A">
        <w:rPr>
          <w:rFonts w:ascii="Century Gothic" w:hAnsi="Century Gothic"/>
          <w:noProof/>
          <w:sz w:val="24"/>
          <w:szCs w:val="24"/>
        </w:rPr>
        <w:drawing>
          <wp:inline distT="0" distB="0" distL="0" distR="0" wp14:anchorId="12BDB590" wp14:editId="750FCBB4">
            <wp:extent cx="3116504" cy="237172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1059" cy="2375191"/>
                    </a:xfrm>
                    <a:prstGeom prst="rect">
                      <a:avLst/>
                    </a:prstGeom>
                  </pic:spPr>
                </pic:pic>
              </a:graphicData>
            </a:graphic>
          </wp:inline>
        </w:drawing>
      </w:r>
    </w:p>
    <w:p w14:paraId="59DE191B" w14:textId="77777777" w:rsidR="000B59AA" w:rsidRDefault="000B59AA" w:rsidP="00EE4F36">
      <w:pPr>
        <w:rPr>
          <w:rFonts w:ascii="Century Gothic" w:hAnsi="Century Gothic"/>
          <w:b/>
          <w:bCs/>
          <w:sz w:val="24"/>
          <w:szCs w:val="24"/>
          <w:u w:val="single"/>
        </w:rPr>
      </w:pPr>
    </w:p>
    <w:p w14:paraId="24425FC4" w14:textId="77777777" w:rsidR="000B59AA" w:rsidRDefault="000B59AA" w:rsidP="00EE4F36">
      <w:pPr>
        <w:rPr>
          <w:rFonts w:ascii="Century Gothic" w:hAnsi="Century Gothic"/>
          <w:b/>
          <w:bCs/>
          <w:sz w:val="24"/>
          <w:szCs w:val="24"/>
          <w:u w:val="single"/>
        </w:rPr>
      </w:pPr>
    </w:p>
    <w:p w14:paraId="1696899F" w14:textId="77777777" w:rsidR="000B59AA" w:rsidRDefault="000B59AA" w:rsidP="00EE4F36">
      <w:pPr>
        <w:rPr>
          <w:rFonts w:ascii="Century Gothic" w:hAnsi="Century Gothic"/>
          <w:b/>
          <w:bCs/>
          <w:sz w:val="24"/>
          <w:szCs w:val="24"/>
          <w:u w:val="single"/>
        </w:rPr>
      </w:pPr>
    </w:p>
    <w:p w14:paraId="7954167C" w14:textId="77777777" w:rsidR="000B59AA" w:rsidRDefault="000B59AA" w:rsidP="00EE4F36">
      <w:pPr>
        <w:rPr>
          <w:rFonts w:ascii="Century Gothic" w:hAnsi="Century Gothic"/>
          <w:b/>
          <w:bCs/>
          <w:sz w:val="24"/>
          <w:szCs w:val="24"/>
          <w:u w:val="single"/>
        </w:rPr>
      </w:pPr>
    </w:p>
    <w:p w14:paraId="661C1991" w14:textId="77777777" w:rsidR="000B59AA" w:rsidRDefault="000B59AA" w:rsidP="00EE4F36">
      <w:pPr>
        <w:rPr>
          <w:rFonts w:ascii="Century Gothic" w:hAnsi="Century Gothic"/>
          <w:b/>
          <w:bCs/>
          <w:sz w:val="24"/>
          <w:szCs w:val="24"/>
          <w:u w:val="single"/>
        </w:rPr>
      </w:pPr>
    </w:p>
    <w:p w14:paraId="2ADC56BD" w14:textId="77777777" w:rsidR="000B59AA" w:rsidRDefault="000B59AA" w:rsidP="00EE4F36">
      <w:pPr>
        <w:rPr>
          <w:rFonts w:ascii="Century Gothic" w:hAnsi="Century Gothic"/>
          <w:b/>
          <w:bCs/>
          <w:sz w:val="24"/>
          <w:szCs w:val="24"/>
          <w:u w:val="single"/>
        </w:rPr>
      </w:pPr>
    </w:p>
    <w:p w14:paraId="0EDBC78D" w14:textId="77777777" w:rsidR="000B59AA" w:rsidRDefault="000B59AA" w:rsidP="00EE4F36">
      <w:pPr>
        <w:rPr>
          <w:rFonts w:ascii="Century Gothic" w:hAnsi="Century Gothic"/>
          <w:b/>
          <w:bCs/>
          <w:sz w:val="24"/>
          <w:szCs w:val="24"/>
          <w:u w:val="single"/>
        </w:rPr>
      </w:pPr>
    </w:p>
    <w:p w14:paraId="6194C580" w14:textId="77777777" w:rsidR="000B59AA" w:rsidRDefault="000B59AA" w:rsidP="00EE4F36">
      <w:pPr>
        <w:rPr>
          <w:rFonts w:ascii="Century Gothic" w:hAnsi="Century Gothic"/>
          <w:b/>
          <w:bCs/>
          <w:sz w:val="24"/>
          <w:szCs w:val="24"/>
          <w:u w:val="single"/>
        </w:rPr>
      </w:pPr>
    </w:p>
    <w:p w14:paraId="261B058C" w14:textId="77777777" w:rsidR="000B59AA" w:rsidRDefault="000B59AA" w:rsidP="00EE4F36">
      <w:pPr>
        <w:rPr>
          <w:rFonts w:ascii="Century Gothic" w:hAnsi="Century Gothic"/>
          <w:b/>
          <w:bCs/>
          <w:sz w:val="24"/>
          <w:szCs w:val="24"/>
          <w:u w:val="single"/>
        </w:rPr>
      </w:pPr>
    </w:p>
    <w:p w14:paraId="0F7C3322" w14:textId="77777777" w:rsidR="000B59AA" w:rsidRDefault="000B59AA" w:rsidP="00EE4F36">
      <w:pPr>
        <w:rPr>
          <w:rFonts w:ascii="Century Gothic" w:hAnsi="Century Gothic"/>
          <w:b/>
          <w:bCs/>
          <w:sz w:val="24"/>
          <w:szCs w:val="24"/>
          <w:u w:val="single"/>
        </w:rPr>
      </w:pPr>
    </w:p>
    <w:p w14:paraId="7C075FA6" w14:textId="77777777" w:rsidR="000B59AA" w:rsidRDefault="000B59AA" w:rsidP="00EE4F36">
      <w:pPr>
        <w:rPr>
          <w:rFonts w:ascii="Century Gothic" w:hAnsi="Century Gothic"/>
          <w:b/>
          <w:bCs/>
          <w:sz w:val="24"/>
          <w:szCs w:val="24"/>
          <w:u w:val="single"/>
        </w:rPr>
      </w:pPr>
    </w:p>
    <w:p w14:paraId="4BCCFB70" w14:textId="77777777" w:rsidR="000B59AA" w:rsidRDefault="000B59AA" w:rsidP="00EE4F36">
      <w:pPr>
        <w:rPr>
          <w:rFonts w:ascii="Century Gothic" w:hAnsi="Century Gothic"/>
          <w:b/>
          <w:bCs/>
          <w:sz w:val="24"/>
          <w:szCs w:val="24"/>
          <w:u w:val="single"/>
        </w:rPr>
      </w:pPr>
    </w:p>
    <w:p w14:paraId="79A6D469" w14:textId="77777777" w:rsidR="000B59AA" w:rsidRDefault="000B59AA" w:rsidP="00EE4F36">
      <w:pPr>
        <w:rPr>
          <w:rFonts w:ascii="Century Gothic" w:hAnsi="Century Gothic"/>
          <w:b/>
          <w:bCs/>
          <w:sz w:val="24"/>
          <w:szCs w:val="24"/>
          <w:u w:val="single"/>
        </w:rPr>
      </w:pPr>
    </w:p>
    <w:p w14:paraId="108EA3B4" w14:textId="77777777" w:rsidR="000B59AA" w:rsidRDefault="000B59AA" w:rsidP="00EE4F36">
      <w:pPr>
        <w:rPr>
          <w:rFonts w:ascii="Century Gothic" w:hAnsi="Century Gothic"/>
          <w:b/>
          <w:bCs/>
          <w:sz w:val="24"/>
          <w:szCs w:val="24"/>
          <w:u w:val="single"/>
        </w:rPr>
      </w:pPr>
    </w:p>
    <w:p w14:paraId="48CA9DEE" w14:textId="77777777" w:rsidR="000B59AA" w:rsidRDefault="000B59AA" w:rsidP="00EE4F36">
      <w:pPr>
        <w:rPr>
          <w:rFonts w:ascii="Century Gothic" w:hAnsi="Century Gothic"/>
          <w:b/>
          <w:bCs/>
          <w:sz w:val="24"/>
          <w:szCs w:val="24"/>
          <w:u w:val="single"/>
        </w:rPr>
      </w:pPr>
    </w:p>
    <w:p w14:paraId="107C6712" w14:textId="77777777" w:rsidR="000B59AA" w:rsidRDefault="000B59AA" w:rsidP="00EE4F36">
      <w:pPr>
        <w:rPr>
          <w:rFonts w:ascii="Century Gothic" w:hAnsi="Century Gothic"/>
          <w:b/>
          <w:bCs/>
          <w:sz w:val="24"/>
          <w:szCs w:val="24"/>
          <w:u w:val="single"/>
        </w:rPr>
      </w:pPr>
    </w:p>
    <w:p w14:paraId="59D50B65" w14:textId="77777777" w:rsidR="000B59AA" w:rsidRDefault="000B59AA" w:rsidP="00EE4F36">
      <w:pPr>
        <w:rPr>
          <w:rFonts w:ascii="Century Gothic" w:hAnsi="Century Gothic"/>
          <w:b/>
          <w:bCs/>
          <w:sz w:val="24"/>
          <w:szCs w:val="24"/>
          <w:u w:val="single"/>
        </w:rPr>
      </w:pPr>
    </w:p>
    <w:p w14:paraId="220FC278" w14:textId="77777777" w:rsidR="000B59AA" w:rsidRDefault="000B59AA" w:rsidP="00EE4F36">
      <w:pPr>
        <w:rPr>
          <w:rFonts w:ascii="Century Gothic" w:hAnsi="Century Gothic"/>
          <w:b/>
          <w:bCs/>
          <w:sz w:val="24"/>
          <w:szCs w:val="24"/>
          <w:u w:val="single"/>
        </w:rPr>
      </w:pPr>
    </w:p>
    <w:p w14:paraId="0F48094D" w14:textId="5D22FB4E" w:rsidR="00DB182B" w:rsidRDefault="00DB182B" w:rsidP="00EE4F36">
      <w:pPr>
        <w:rPr>
          <w:rFonts w:ascii="Century Gothic" w:hAnsi="Century Gothic"/>
          <w:b/>
          <w:bCs/>
          <w:sz w:val="24"/>
          <w:szCs w:val="24"/>
          <w:u w:val="single"/>
        </w:rPr>
      </w:pPr>
      <w:proofErr w:type="spellStart"/>
      <w:r w:rsidRPr="00D6620A">
        <w:rPr>
          <w:rFonts w:ascii="Century Gothic" w:hAnsi="Century Gothic"/>
          <w:b/>
          <w:bCs/>
          <w:sz w:val="24"/>
          <w:szCs w:val="24"/>
          <w:u w:val="single"/>
        </w:rPr>
        <w:lastRenderedPageBreak/>
        <w:t>TaSSeLs</w:t>
      </w:r>
      <w:proofErr w:type="spellEnd"/>
      <w:r w:rsidRPr="00D6620A">
        <w:rPr>
          <w:rFonts w:ascii="Century Gothic" w:hAnsi="Century Gothic"/>
          <w:b/>
          <w:bCs/>
          <w:sz w:val="24"/>
          <w:szCs w:val="24"/>
          <w:u w:val="single"/>
        </w:rPr>
        <w:t xml:space="preserve"> Profile</w:t>
      </w:r>
    </w:p>
    <w:p w14:paraId="06E87211" w14:textId="2C3EAB89" w:rsidR="00DB182B" w:rsidRDefault="000B2AB1" w:rsidP="000B2AB1">
      <w:pPr>
        <w:jc w:val="center"/>
        <w:rPr>
          <w:rFonts w:ascii="Century Gothic" w:hAnsi="Century Gothic"/>
          <w:sz w:val="24"/>
          <w:szCs w:val="24"/>
        </w:rPr>
      </w:pPr>
      <w:r w:rsidRPr="000B2AB1">
        <w:rPr>
          <w:noProof/>
        </w:rPr>
        <w:drawing>
          <wp:inline distT="0" distB="0" distL="0" distR="0" wp14:anchorId="0AADA26E" wp14:editId="56E102AE">
            <wp:extent cx="3819525" cy="56008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20441" cy="5602208"/>
                    </a:xfrm>
                    <a:prstGeom prst="rect">
                      <a:avLst/>
                    </a:prstGeom>
                  </pic:spPr>
                </pic:pic>
              </a:graphicData>
            </a:graphic>
          </wp:inline>
        </w:drawing>
      </w:r>
    </w:p>
    <w:p w14:paraId="7B476D0D" w14:textId="12B6817B" w:rsidR="000B2AB1" w:rsidRDefault="000B2AB1" w:rsidP="000B2AB1">
      <w:pPr>
        <w:rPr>
          <w:rFonts w:ascii="Century Gothic" w:hAnsi="Century Gothic"/>
          <w:sz w:val="24"/>
          <w:szCs w:val="24"/>
        </w:rPr>
      </w:pPr>
      <w:r>
        <w:rPr>
          <w:rFonts w:ascii="Century Gothic" w:hAnsi="Century Gothic"/>
          <w:sz w:val="24"/>
          <w:szCs w:val="24"/>
        </w:rPr>
        <w:t xml:space="preserve">The </w:t>
      </w:r>
      <w:proofErr w:type="spellStart"/>
      <w:r>
        <w:rPr>
          <w:rFonts w:ascii="Century Gothic" w:hAnsi="Century Gothic"/>
          <w:sz w:val="24"/>
          <w:szCs w:val="24"/>
        </w:rPr>
        <w:t>TaSSeLs</w:t>
      </w:r>
      <w:proofErr w:type="spellEnd"/>
      <w:r>
        <w:rPr>
          <w:rFonts w:ascii="Century Gothic" w:hAnsi="Century Gothic"/>
          <w:sz w:val="24"/>
          <w:szCs w:val="24"/>
        </w:rPr>
        <w:t xml:space="preserve"> profile can be found in the following location: </w:t>
      </w:r>
    </w:p>
    <w:p w14:paraId="7E9211D0" w14:textId="1E19C7C3" w:rsidR="00C66D16" w:rsidRPr="00C66D16" w:rsidRDefault="00C66D16" w:rsidP="000B2AB1">
      <w:pPr>
        <w:rPr>
          <w:rFonts w:ascii="Century Gothic" w:hAnsi="Century Gothic"/>
          <w:b/>
          <w:bCs/>
          <w:sz w:val="24"/>
          <w:szCs w:val="24"/>
          <w:u w:val="single"/>
        </w:rPr>
      </w:pPr>
      <w:r w:rsidRPr="00C66D16">
        <w:rPr>
          <w:rFonts w:ascii="Century Gothic" w:hAnsi="Century Gothic"/>
          <w:b/>
          <w:bCs/>
          <w:sz w:val="24"/>
          <w:szCs w:val="24"/>
          <w:u w:val="single"/>
        </w:rPr>
        <w:t>T:\00 Communication\</w:t>
      </w:r>
      <w:proofErr w:type="spellStart"/>
      <w:r w:rsidRPr="00C66D16">
        <w:rPr>
          <w:rFonts w:ascii="Century Gothic" w:hAnsi="Century Gothic"/>
          <w:b/>
          <w:bCs/>
          <w:sz w:val="24"/>
          <w:szCs w:val="24"/>
          <w:u w:val="single"/>
        </w:rPr>
        <w:t>TaSSeLs</w:t>
      </w:r>
      <w:proofErr w:type="spellEnd"/>
    </w:p>
    <w:p w14:paraId="5C6E4800" w14:textId="77777777" w:rsidR="000B2AB1" w:rsidRPr="00D6620A" w:rsidRDefault="000B2AB1" w:rsidP="000B2AB1">
      <w:pPr>
        <w:jc w:val="center"/>
        <w:rPr>
          <w:rFonts w:ascii="Century Gothic" w:hAnsi="Century Gothic"/>
          <w:sz w:val="24"/>
          <w:szCs w:val="24"/>
        </w:rPr>
      </w:pPr>
    </w:p>
    <w:p w14:paraId="20CE7E07" w14:textId="5E1158CF" w:rsidR="00DB182B" w:rsidRDefault="00DB182B" w:rsidP="00EE4F36">
      <w:pPr>
        <w:rPr>
          <w:rFonts w:ascii="Century Gothic" w:hAnsi="Century Gothic"/>
          <w:sz w:val="24"/>
          <w:szCs w:val="24"/>
        </w:rPr>
      </w:pPr>
    </w:p>
    <w:p w14:paraId="5A88D64A" w14:textId="4E91AD99" w:rsidR="00C66D16" w:rsidRDefault="00C66D16" w:rsidP="00EE4F36">
      <w:pPr>
        <w:rPr>
          <w:rFonts w:ascii="Century Gothic" w:hAnsi="Century Gothic"/>
          <w:sz w:val="24"/>
          <w:szCs w:val="24"/>
        </w:rPr>
      </w:pPr>
    </w:p>
    <w:p w14:paraId="45BDA2D2" w14:textId="171C1CC5" w:rsidR="00C66D16" w:rsidRDefault="00C66D16" w:rsidP="00EE4F36">
      <w:pPr>
        <w:rPr>
          <w:rFonts w:ascii="Century Gothic" w:hAnsi="Century Gothic"/>
          <w:sz w:val="24"/>
          <w:szCs w:val="24"/>
        </w:rPr>
      </w:pPr>
    </w:p>
    <w:p w14:paraId="2C887A2C" w14:textId="0AC3C434" w:rsidR="00C66D16" w:rsidRDefault="00C66D16" w:rsidP="00EE4F36">
      <w:pPr>
        <w:rPr>
          <w:rFonts w:ascii="Century Gothic" w:hAnsi="Century Gothic"/>
          <w:sz w:val="24"/>
          <w:szCs w:val="24"/>
        </w:rPr>
      </w:pPr>
    </w:p>
    <w:p w14:paraId="134AA6AE" w14:textId="31E925FF" w:rsidR="00C66D16" w:rsidRDefault="00C66D16" w:rsidP="00EE4F36">
      <w:pPr>
        <w:rPr>
          <w:rFonts w:ascii="Century Gothic" w:hAnsi="Century Gothic"/>
          <w:sz w:val="24"/>
          <w:szCs w:val="24"/>
        </w:rPr>
      </w:pPr>
    </w:p>
    <w:p w14:paraId="2D929EA9" w14:textId="77777777" w:rsidR="00C66D16" w:rsidRPr="00D6620A" w:rsidRDefault="00C66D16" w:rsidP="00EE4F36">
      <w:pPr>
        <w:rPr>
          <w:rFonts w:ascii="Century Gothic" w:hAnsi="Century Gothic"/>
          <w:sz w:val="24"/>
          <w:szCs w:val="24"/>
        </w:rPr>
      </w:pPr>
    </w:p>
    <w:p w14:paraId="329349E4" w14:textId="2AD20F0F" w:rsidR="00DB182B" w:rsidRPr="00D6620A" w:rsidRDefault="00DB182B" w:rsidP="00EE4F36">
      <w:pPr>
        <w:rPr>
          <w:rFonts w:ascii="Century Gothic" w:hAnsi="Century Gothic"/>
          <w:b/>
          <w:bCs/>
          <w:sz w:val="24"/>
          <w:szCs w:val="24"/>
          <w:u w:val="single"/>
        </w:rPr>
      </w:pPr>
      <w:r w:rsidRPr="00D6620A">
        <w:rPr>
          <w:rFonts w:ascii="Century Gothic" w:hAnsi="Century Gothic"/>
          <w:b/>
          <w:bCs/>
          <w:sz w:val="24"/>
          <w:szCs w:val="24"/>
          <w:u w:val="single"/>
        </w:rPr>
        <w:lastRenderedPageBreak/>
        <w:t xml:space="preserve">PECS (Picture Exchange Communication) </w:t>
      </w:r>
    </w:p>
    <w:p w14:paraId="780FF604" w14:textId="6605C507" w:rsidR="00DB182B" w:rsidRPr="00D6620A" w:rsidRDefault="00DB182B" w:rsidP="00EE4F36">
      <w:pPr>
        <w:rPr>
          <w:rFonts w:ascii="Century Gothic" w:hAnsi="Century Gothic"/>
          <w:sz w:val="24"/>
          <w:szCs w:val="24"/>
        </w:rPr>
      </w:pPr>
    </w:p>
    <w:p w14:paraId="1D6985D0" w14:textId="41795F33" w:rsidR="0026408B" w:rsidRPr="00D6620A" w:rsidRDefault="00BC25CD" w:rsidP="00EE4F36">
      <w:pPr>
        <w:rPr>
          <w:rFonts w:ascii="Century Gothic" w:hAnsi="Century Gothic"/>
          <w:sz w:val="24"/>
          <w:szCs w:val="24"/>
        </w:rPr>
      </w:pPr>
      <w:r w:rsidRPr="00D6620A">
        <w:rPr>
          <w:rFonts w:ascii="Century Gothic" w:hAnsi="Century Gothic"/>
          <w:noProof/>
          <w:sz w:val="24"/>
          <w:szCs w:val="24"/>
        </w:rPr>
        <w:drawing>
          <wp:anchor distT="0" distB="0" distL="114300" distR="114300" simplePos="0" relativeHeight="251665408" behindDoc="1" locked="0" layoutInCell="1" allowOverlap="1" wp14:anchorId="5E217F27" wp14:editId="5FC0AF8D">
            <wp:simplePos x="0" y="0"/>
            <wp:positionH relativeFrom="column">
              <wp:posOffset>95250</wp:posOffset>
            </wp:positionH>
            <wp:positionV relativeFrom="paragraph">
              <wp:posOffset>6985</wp:posOffset>
            </wp:positionV>
            <wp:extent cx="2362200" cy="2449689"/>
            <wp:effectExtent l="0" t="0" r="0" b="8255"/>
            <wp:wrapTight wrapText="bothSides">
              <wp:wrapPolygon edited="0">
                <wp:start x="0" y="0"/>
                <wp:lineTo x="0" y="21505"/>
                <wp:lineTo x="21426" y="21505"/>
                <wp:lineTo x="214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62200" cy="2449689"/>
                    </a:xfrm>
                    <a:prstGeom prst="rect">
                      <a:avLst/>
                    </a:prstGeom>
                  </pic:spPr>
                </pic:pic>
              </a:graphicData>
            </a:graphic>
          </wp:anchor>
        </w:drawing>
      </w:r>
    </w:p>
    <w:p w14:paraId="3A7B5AC4" w14:textId="696B8FAA" w:rsidR="0026408B" w:rsidRPr="00D6620A" w:rsidRDefault="005373D6" w:rsidP="00EE4F36">
      <w:pPr>
        <w:rPr>
          <w:rFonts w:ascii="Century Gothic" w:hAnsi="Century Gothic"/>
          <w:sz w:val="24"/>
          <w:szCs w:val="24"/>
        </w:rPr>
      </w:pPr>
      <w:r w:rsidRPr="00D6620A">
        <w:rPr>
          <w:rFonts w:ascii="Century Gothic" w:hAnsi="Century Gothic"/>
          <w:noProof/>
          <w:sz w:val="24"/>
          <w:szCs w:val="24"/>
        </w:rPr>
        <w:drawing>
          <wp:anchor distT="0" distB="0" distL="114300" distR="114300" simplePos="0" relativeHeight="251669504" behindDoc="1" locked="0" layoutInCell="1" allowOverlap="1" wp14:anchorId="5D65779D" wp14:editId="111546C2">
            <wp:simplePos x="0" y="0"/>
            <wp:positionH relativeFrom="column">
              <wp:posOffset>4667250</wp:posOffset>
            </wp:positionH>
            <wp:positionV relativeFrom="paragraph">
              <wp:posOffset>306070</wp:posOffset>
            </wp:positionV>
            <wp:extent cx="2309486" cy="1685925"/>
            <wp:effectExtent l="0" t="0" r="0" b="0"/>
            <wp:wrapTight wrapText="bothSides">
              <wp:wrapPolygon edited="0">
                <wp:start x="0" y="0"/>
                <wp:lineTo x="0" y="21234"/>
                <wp:lineTo x="21386" y="21234"/>
                <wp:lineTo x="2138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9486" cy="1685925"/>
                    </a:xfrm>
                    <a:prstGeom prst="rect">
                      <a:avLst/>
                    </a:prstGeom>
                    <a:noFill/>
                  </pic:spPr>
                </pic:pic>
              </a:graphicData>
            </a:graphic>
          </wp:anchor>
        </w:drawing>
      </w:r>
      <w:r w:rsidR="00BC25CD" w:rsidRPr="00D6620A">
        <w:rPr>
          <w:rFonts w:ascii="Century Gothic" w:hAnsi="Century Gothic"/>
          <w:noProof/>
          <w:sz w:val="24"/>
          <w:szCs w:val="24"/>
        </w:rPr>
        <w:drawing>
          <wp:anchor distT="0" distB="0" distL="114300" distR="114300" simplePos="0" relativeHeight="251666432" behindDoc="1" locked="0" layoutInCell="1" allowOverlap="1" wp14:anchorId="140375E1" wp14:editId="25D74051">
            <wp:simplePos x="0" y="0"/>
            <wp:positionH relativeFrom="column">
              <wp:posOffset>2581275</wp:posOffset>
            </wp:positionH>
            <wp:positionV relativeFrom="paragraph">
              <wp:posOffset>10795</wp:posOffset>
            </wp:positionV>
            <wp:extent cx="1899920" cy="1714500"/>
            <wp:effectExtent l="0" t="0" r="5080" b="0"/>
            <wp:wrapTight wrapText="bothSides">
              <wp:wrapPolygon edited="0">
                <wp:start x="0" y="0"/>
                <wp:lineTo x="0" y="21360"/>
                <wp:lineTo x="21441" y="21360"/>
                <wp:lineTo x="214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14288" b="18031"/>
                    <a:stretch/>
                  </pic:blipFill>
                  <pic:spPr bwMode="auto">
                    <a:xfrm>
                      <a:off x="0" y="0"/>
                      <a:ext cx="1899920" cy="1714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045838" w14:textId="3925AF05" w:rsidR="0026408B" w:rsidRPr="00D6620A" w:rsidRDefault="0026408B" w:rsidP="00EE4F36">
      <w:pPr>
        <w:rPr>
          <w:rFonts w:ascii="Century Gothic" w:hAnsi="Century Gothic"/>
          <w:sz w:val="24"/>
          <w:szCs w:val="24"/>
        </w:rPr>
      </w:pPr>
    </w:p>
    <w:p w14:paraId="5AF8A861" w14:textId="655ADA0A" w:rsidR="0026408B" w:rsidRPr="00D6620A" w:rsidRDefault="0026408B" w:rsidP="00EE4F36">
      <w:pPr>
        <w:rPr>
          <w:rFonts w:ascii="Century Gothic" w:hAnsi="Century Gothic"/>
          <w:sz w:val="24"/>
          <w:szCs w:val="24"/>
        </w:rPr>
      </w:pPr>
    </w:p>
    <w:p w14:paraId="1F7B3ADE" w14:textId="2A7EE434" w:rsidR="00DB182B" w:rsidRPr="00D6620A" w:rsidRDefault="0026408B" w:rsidP="00EE4F36">
      <w:pPr>
        <w:rPr>
          <w:rFonts w:ascii="Century Gothic" w:hAnsi="Century Gothic"/>
          <w:sz w:val="24"/>
          <w:szCs w:val="24"/>
        </w:rPr>
      </w:pPr>
      <w:r w:rsidRPr="00D6620A">
        <w:rPr>
          <w:rFonts w:ascii="Century Gothic" w:hAnsi="Century Gothic"/>
          <w:sz w:val="24"/>
          <w:szCs w:val="24"/>
        </w:rPr>
        <w:t>PECS consists of six phases and begins by teaching an individual to give a single picture of a desired item or action to a “communicative partner” who immediately honours the exchange as a request. The system goes on to teach discrimination of pictures and how to put them together in sentences. In the more advanced phases, individuals are taught to use modifiers, answer questions and comment.</w:t>
      </w:r>
    </w:p>
    <w:p w14:paraId="2CBFC8BD" w14:textId="77777777" w:rsidR="0026408B" w:rsidRPr="00D6620A" w:rsidRDefault="0026408B" w:rsidP="0026408B">
      <w:pPr>
        <w:rPr>
          <w:rFonts w:ascii="Century Gothic" w:hAnsi="Century Gothic"/>
          <w:sz w:val="24"/>
          <w:szCs w:val="24"/>
        </w:rPr>
      </w:pPr>
      <w:r w:rsidRPr="00D6620A">
        <w:rPr>
          <w:rFonts w:ascii="Century Gothic" w:hAnsi="Century Gothic"/>
          <w:sz w:val="24"/>
          <w:szCs w:val="24"/>
        </w:rPr>
        <w:t xml:space="preserve">PECS begins with teaching students to exchange a picture of a desired item with a teacher, who immediately honours the request. For example, if they want a drink, they will give a picture of 'drink' to an adult who directly hands them a drink. Verbal prompts are not used, thus encouraging spontaneity and avoiding prompt dependency. </w:t>
      </w:r>
    </w:p>
    <w:p w14:paraId="1F480974" w14:textId="61055BBB" w:rsidR="0026408B" w:rsidRPr="00D6620A" w:rsidRDefault="0026408B" w:rsidP="0026408B">
      <w:pPr>
        <w:rPr>
          <w:rFonts w:ascii="Century Gothic" w:hAnsi="Century Gothic"/>
          <w:sz w:val="24"/>
          <w:szCs w:val="24"/>
        </w:rPr>
      </w:pPr>
      <w:r w:rsidRPr="00D6620A">
        <w:rPr>
          <w:rFonts w:ascii="Century Gothic" w:hAnsi="Century Gothic"/>
          <w:sz w:val="24"/>
          <w:szCs w:val="24"/>
        </w:rPr>
        <w:t>The system goes on to teach discrimination of symbols and how to construct simple "sentences." Ideas for teaching commenting and other language structures such as asking and answering questions are also incorporated. It has been reported that both pre-school and older students have begun to develop speech when using PECS. The system has been successful with adolescents and adults who have a wide array of communicative, cognitive and physical difficulties.</w:t>
      </w:r>
    </w:p>
    <w:p w14:paraId="64554F2F" w14:textId="298A2665" w:rsidR="0026408B" w:rsidRDefault="00BC25CD" w:rsidP="0026408B">
      <w:pPr>
        <w:rPr>
          <w:rFonts w:ascii="Century Gothic" w:hAnsi="Century Gothic"/>
          <w:sz w:val="24"/>
          <w:szCs w:val="24"/>
        </w:rPr>
      </w:pPr>
      <w:r w:rsidRPr="00D6620A">
        <w:rPr>
          <w:rFonts w:ascii="Century Gothic" w:hAnsi="Century Gothic"/>
          <w:sz w:val="24"/>
          <w:szCs w:val="24"/>
        </w:rPr>
        <w:t xml:space="preserve">Students at The Meadows who use PECS will have both a communication passport and a PECS passport. </w:t>
      </w:r>
    </w:p>
    <w:p w14:paraId="4FA4B62F" w14:textId="2D7611BF" w:rsidR="00311603" w:rsidRDefault="00311603" w:rsidP="0026408B">
      <w:pPr>
        <w:rPr>
          <w:rFonts w:ascii="Century Gothic" w:hAnsi="Century Gothic"/>
          <w:sz w:val="24"/>
          <w:szCs w:val="24"/>
        </w:rPr>
      </w:pPr>
      <w:r>
        <w:rPr>
          <w:rFonts w:ascii="Century Gothic" w:hAnsi="Century Gothic"/>
          <w:sz w:val="24"/>
          <w:szCs w:val="24"/>
        </w:rPr>
        <w:t xml:space="preserve">PECS Asda orders occur every two weeks and each class has a £5 budget, </w:t>
      </w:r>
      <w:r w:rsidR="00756442">
        <w:rPr>
          <w:rFonts w:ascii="Century Gothic" w:hAnsi="Century Gothic"/>
          <w:sz w:val="24"/>
          <w:szCs w:val="24"/>
        </w:rPr>
        <w:t xml:space="preserve">the order form can </w:t>
      </w:r>
      <w:proofErr w:type="gramStart"/>
      <w:r w:rsidR="00756442">
        <w:rPr>
          <w:rFonts w:ascii="Century Gothic" w:hAnsi="Century Gothic"/>
          <w:sz w:val="24"/>
          <w:szCs w:val="24"/>
        </w:rPr>
        <w:t>found</w:t>
      </w:r>
      <w:proofErr w:type="gramEnd"/>
      <w:r w:rsidR="00756442">
        <w:rPr>
          <w:rFonts w:ascii="Century Gothic" w:hAnsi="Century Gothic"/>
          <w:sz w:val="24"/>
          <w:szCs w:val="24"/>
        </w:rPr>
        <w:t xml:space="preserve"> in the following area. </w:t>
      </w:r>
    </w:p>
    <w:p w14:paraId="0A0D45FE" w14:textId="37772A37" w:rsidR="00C66D16" w:rsidRDefault="00C66D16" w:rsidP="0026408B">
      <w:pPr>
        <w:rPr>
          <w:rFonts w:ascii="Century Gothic" w:hAnsi="Century Gothic"/>
          <w:sz w:val="24"/>
          <w:szCs w:val="24"/>
        </w:rPr>
      </w:pPr>
      <w:r>
        <w:rPr>
          <w:rFonts w:ascii="Century Gothic" w:hAnsi="Century Gothic"/>
          <w:sz w:val="24"/>
          <w:szCs w:val="24"/>
        </w:rPr>
        <w:t>Found in the following area:</w:t>
      </w:r>
      <w:r w:rsidR="00311603" w:rsidRPr="00311603">
        <w:t xml:space="preserve"> </w:t>
      </w:r>
      <w:r w:rsidR="00311603" w:rsidRPr="00311603">
        <w:rPr>
          <w:rFonts w:ascii="Century Gothic" w:hAnsi="Century Gothic"/>
          <w:b/>
          <w:bCs/>
          <w:sz w:val="24"/>
          <w:szCs w:val="24"/>
          <w:u w:val="single"/>
        </w:rPr>
        <w:t>T:\00 Communication\PECS</w:t>
      </w:r>
    </w:p>
    <w:p w14:paraId="57726BF8" w14:textId="77777777" w:rsidR="00A61B6E" w:rsidRPr="00D6620A" w:rsidRDefault="00A61B6E" w:rsidP="0026408B">
      <w:pPr>
        <w:rPr>
          <w:rFonts w:ascii="Century Gothic" w:hAnsi="Century Gothic"/>
          <w:sz w:val="24"/>
          <w:szCs w:val="24"/>
        </w:rPr>
      </w:pPr>
    </w:p>
    <w:p w14:paraId="1934718C" w14:textId="2D1F2639" w:rsidR="00DB182B" w:rsidRPr="00D6620A" w:rsidRDefault="005373D6" w:rsidP="00EE4F36">
      <w:pPr>
        <w:rPr>
          <w:rFonts w:ascii="Century Gothic" w:hAnsi="Century Gothic"/>
          <w:b/>
          <w:bCs/>
          <w:sz w:val="24"/>
          <w:szCs w:val="24"/>
        </w:rPr>
      </w:pPr>
      <w:r w:rsidRPr="00D6620A">
        <w:rPr>
          <w:rFonts w:ascii="Century Gothic" w:hAnsi="Century Gothic"/>
          <w:b/>
          <w:bCs/>
          <w:noProof/>
          <w:sz w:val="24"/>
          <w:szCs w:val="24"/>
        </w:rPr>
        <w:lastRenderedPageBreak/>
        <w:t>PECS Phases</w:t>
      </w:r>
    </w:p>
    <w:p w14:paraId="47A99991" w14:textId="688320B8" w:rsidR="00DB182B" w:rsidRPr="00D6620A" w:rsidRDefault="00DB182B" w:rsidP="00EE4F36">
      <w:pPr>
        <w:rPr>
          <w:rFonts w:ascii="Century Gothic" w:hAnsi="Century Gothic"/>
          <w:sz w:val="24"/>
          <w:szCs w:val="24"/>
        </w:rPr>
      </w:pPr>
    </w:p>
    <w:p w14:paraId="2267E55B" w14:textId="5BA4E27B" w:rsidR="005373D6" w:rsidRPr="00D6620A" w:rsidRDefault="005373D6" w:rsidP="005373D6">
      <w:pPr>
        <w:rPr>
          <w:rFonts w:ascii="Century Gothic" w:hAnsi="Century Gothic"/>
          <w:sz w:val="24"/>
          <w:szCs w:val="24"/>
        </w:rPr>
      </w:pPr>
      <w:r w:rsidRPr="00D6620A">
        <w:rPr>
          <w:rFonts w:ascii="Century Gothic" w:hAnsi="Century Gothic"/>
          <w:b/>
          <w:bCs/>
          <w:sz w:val="24"/>
          <w:szCs w:val="24"/>
        </w:rPr>
        <w:t>Phase I:</w:t>
      </w:r>
      <w:r w:rsidRPr="00D6620A">
        <w:rPr>
          <w:rFonts w:ascii="Century Gothic" w:hAnsi="Century Gothic"/>
          <w:sz w:val="24"/>
          <w:szCs w:val="24"/>
        </w:rPr>
        <w:t xml:space="preserve"> How to Communicate- Students learn how to exchange single pictures for items or activities that they really want. It is important that the communication partner finds out what the child has interest in so that he or she isn’t prompted into asking for something they don’t like. We should never make PECS aversive.</w:t>
      </w:r>
    </w:p>
    <w:p w14:paraId="707634CA" w14:textId="5F917D45" w:rsidR="005373D6" w:rsidRPr="00D6620A" w:rsidRDefault="005373D6" w:rsidP="005373D6">
      <w:pPr>
        <w:rPr>
          <w:rFonts w:ascii="Century Gothic" w:hAnsi="Century Gothic"/>
          <w:sz w:val="24"/>
          <w:szCs w:val="24"/>
        </w:rPr>
      </w:pPr>
      <w:r w:rsidRPr="00D6620A">
        <w:rPr>
          <w:rFonts w:ascii="Century Gothic" w:hAnsi="Century Gothic"/>
          <w:b/>
          <w:bCs/>
          <w:sz w:val="24"/>
          <w:szCs w:val="24"/>
        </w:rPr>
        <w:t>Phase II:</w:t>
      </w:r>
      <w:r w:rsidRPr="00D6620A">
        <w:rPr>
          <w:rFonts w:ascii="Century Gothic" w:hAnsi="Century Gothic"/>
          <w:sz w:val="24"/>
          <w:szCs w:val="24"/>
        </w:rPr>
        <w:t xml:space="preserve"> Distance and Persistence- Still using single pictures, students learn to generalize this new skill by using it in different places, with different people and across distances. This phase is also utilized for the purpose of expanding spontaneity from the child.</w:t>
      </w:r>
    </w:p>
    <w:p w14:paraId="433DD1F6" w14:textId="1445EED8" w:rsidR="005373D6" w:rsidRPr="00D6620A" w:rsidRDefault="005373D6" w:rsidP="005373D6">
      <w:pPr>
        <w:rPr>
          <w:rFonts w:ascii="Century Gothic" w:hAnsi="Century Gothic"/>
          <w:sz w:val="24"/>
          <w:szCs w:val="24"/>
        </w:rPr>
      </w:pPr>
      <w:r w:rsidRPr="00D6620A">
        <w:rPr>
          <w:rFonts w:ascii="Century Gothic" w:hAnsi="Century Gothic"/>
          <w:b/>
          <w:bCs/>
          <w:sz w:val="24"/>
          <w:szCs w:val="24"/>
        </w:rPr>
        <w:t>Phase III:</w:t>
      </w:r>
      <w:r w:rsidRPr="00D6620A">
        <w:rPr>
          <w:rFonts w:ascii="Century Gothic" w:hAnsi="Century Gothic"/>
          <w:sz w:val="24"/>
          <w:szCs w:val="24"/>
        </w:rPr>
        <w:t xml:space="preserve"> Picture Discrimination- Students learn to select from two or more pictures to ask for their </w:t>
      </w:r>
      <w:r w:rsidR="0051230D" w:rsidRPr="00D6620A">
        <w:rPr>
          <w:rFonts w:ascii="Century Gothic" w:hAnsi="Century Gothic"/>
          <w:sz w:val="24"/>
          <w:szCs w:val="24"/>
        </w:rPr>
        <w:t>favourite</w:t>
      </w:r>
      <w:r w:rsidRPr="00D6620A">
        <w:rPr>
          <w:rFonts w:ascii="Century Gothic" w:hAnsi="Century Gothic"/>
          <w:sz w:val="24"/>
          <w:szCs w:val="24"/>
        </w:rPr>
        <w:t xml:space="preserve"> things. These </w:t>
      </w:r>
      <w:r w:rsidR="0051230D" w:rsidRPr="00D6620A">
        <w:rPr>
          <w:rFonts w:ascii="Century Gothic" w:hAnsi="Century Gothic"/>
          <w:sz w:val="24"/>
          <w:szCs w:val="24"/>
        </w:rPr>
        <w:t>favourite</w:t>
      </w:r>
      <w:r w:rsidRPr="00D6620A">
        <w:rPr>
          <w:rFonts w:ascii="Century Gothic" w:hAnsi="Century Gothic"/>
          <w:sz w:val="24"/>
          <w:szCs w:val="24"/>
        </w:rPr>
        <w:t xml:space="preserve"> things are placed in a communication book- a three ring </w:t>
      </w:r>
      <w:r w:rsidR="005A026F" w:rsidRPr="00D6620A">
        <w:rPr>
          <w:rFonts w:ascii="Century Gothic" w:hAnsi="Century Gothic"/>
          <w:sz w:val="24"/>
          <w:szCs w:val="24"/>
        </w:rPr>
        <w:t>binders</w:t>
      </w:r>
      <w:r w:rsidRPr="00D6620A">
        <w:rPr>
          <w:rFonts w:ascii="Century Gothic" w:hAnsi="Century Gothic"/>
          <w:sz w:val="24"/>
          <w:szCs w:val="24"/>
        </w:rPr>
        <w:t xml:space="preserve"> with Velcro strips where pictures are stored and easily removed for communication.</w:t>
      </w:r>
    </w:p>
    <w:p w14:paraId="3A80954D" w14:textId="1CE3810E" w:rsidR="005373D6" w:rsidRPr="00D6620A" w:rsidRDefault="005373D6" w:rsidP="005373D6">
      <w:pPr>
        <w:rPr>
          <w:rFonts w:ascii="Century Gothic" w:hAnsi="Century Gothic"/>
          <w:sz w:val="24"/>
          <w:szCs w:val="24"/>
        </w:rPr>
      </w:pPr>
      <w:r w:rsidRPr="00D6620A">
        <w:rPr>
          <w:rFonts w:ascii="Century Gothic" w:hAnsi="Century Gothic"/>
          <w:b/>
          <w:bCs/>
          <w:sz w:val="24"/>
          <w:szCs w:val="24"/>
        </w:rPr>
        <w:t>Phase IV:</w:t>
      </w:r>
      <w:r w:rsidRPr="00D6620A">
        <w:rPr>
          <w:rFonts w:ascii="Century Gothic" w:hAnsi="Century Gothic"/>
          <w:sz w:val="24"/>
          <w:szCs w:val="24"/>
        </w:rPr>
        <w:t xml:space="preserve"> Sentence Structure- Students seek out their PECS board, and learn to construct simple sentences on a detachable sentence strip using an “I want” picture followed by a picture of the item being requested. Students then seek out a communicative partner, and give him or her the sentence strip. Listeners read the strip back to the child, inserting a fixed time delay between the words “I want” and the item label. Additional social praise is added if a child independently provides the label during the delay.</w:t>
      </w:r>
    </w:p>
    <w:p w14:paraId="18F7F984" w14:textId="5EDAB0C1" w:rsidR="005373D6" w:rsidRPr="00D6620A" w:rsidRDefault="005373D6" w:rsidP="005373D6">
      <w:pPr>
        <w:rPr>
          <w:rFonts w:ascii="Century Gothic" w:hAnsi="Century Gothic"/>
          <w:sz w:val="24"/>
          <w:szCs w:val="24"/>
        </w:rPr>
      </w:pPr>
      <w:r w:rsidRPr="00D6620A">
        <w:rPr>
          <w:rFonts w:ascii="Century Gothic" w:hAnsi="Century Gothic"/>
          <w:sz w:val="24"/>
          <w:szCs w:val="24"/>
        </w:rPr>
        <w:t>*Attributes and Language Expansion* At this point, students begin to learn to expand their sentences by adding adjectives, verbs, and prepositions.</w:t>
      </w:r>
    </w:p>
    <w:p w14:paraId="5C837931" w14:textId="06BBBE93" w:rsidR="005373D6" w:rsidRPr="00D6620A" w:rsidRDefault="005373D6" w:rsidP="005373D6">
      <w:pPr>
        <w:rPr>
          <w:rFonts w:ascii="Century Gothic" w:hAnsi="Century Gothic"/>
          <w:sz w:val="24"/>
          <w:szCs w:val="24"/>
        </w:rPr>
      </w:pPr>
      <w:r w:rsidRPr="00D6620A">
        <w:rPr>
          <w:rFonts w:ascii="Century Gothic" w:hAnsi="Century Gothic"/>
          <w:b/>
          <w:bCs/>
          <w:sz w:val="24"/>
          <w:szCs w:val="24"/>
        </w:rPr>
        <w:t>Phase V:</w:t>
      </w:r>
      <w:r w:rsidRPr="00D6620A">
        <w:rPr>
          <w:rFonts w:ascii="Century Gothic" w:hAnsi="Century Gothic"/>
          <w:sz w:val="24"/>
          <w:szCs w:val="24"/>
        </w:rPr>
        <w:t xml:space="preserve"> Answering a direct question- Students learn to use PECS to answer the question, “What do you want?”</w:t>
      </w:r>
    </w:p>
    <w:p w14:paraId="72E97422" w14:textId="6B8AB470" w:rsidR="00DB182B" w:rsidRPr="00D6620A" w:rsidRDefault="005373D6" w:rsidP="00EE4F36">
      <w:pPr>
        <w:rPr>
          <w:rFonts w:ascii="Century Gothic" w:hAnsi="Century Gothic"/>
          <w:sz w:val="24"/>
          <w:szCs w:val="24"/>
        </w:rPr>
      </w:pPr>
      <w:r w:rsidRPr="00D6620A">
        <w:rPr>
          <w:rFonts w:ascii="Century Gothic" w:hAnsi="Century Gothic"/>
          <w:b/>
          <w:bCs/>
          <w:sz w:val="24"/>
          <w:szCs w:val="24"/>
        </w:rPr>
        <w:t>Phase VI:</w:t>
      </w:r>
      <w:r w:rsidRPr="00D6620A">
        <w:rPr>
          <w:rFonts w:ascii="Century Gothic" w:hAnsi="Century Gothic"/>
          <w:sz w:val="24"/>
          <w:szCs w:val="24"/>
        </w:rPr>
        <w:t xml:space="preserve"> Commenting- Now students are taught to comment in response to questions such as, “What do you see?”, “What do you hear?” and “What is it?” They learn to make up sentences starting with “I see,” “I hear,” “I feel,” “It is </w:t>
      </w:r>
      <w:proofErr w:type="spellStart"/>
      <w:r w:rsidRPr="00D6620A">
        <w:rPr>
          <w:rFonts w:ascii="Century Gothic" w:hAnsi="Century Gothic"/>
          <w:sz w:val="24"/>
          <w:szCs w:val="24"/>
        </w:rPr>
        <w:t>a</w:t>
      </w:r>
      <w:proofErr w:type="gramStart"/>
      <w:r w:rsidRPr="00D6620A">
        <w:rPr>
          <w:rFonts w:ascii="Century Gothic" w:hAnsi="Century Gothic"/>
          <w:sz w:val="24"/>
          <w:szCs w:val="24"/>
        </w:rPr>
        <w:t>,”etc</w:t>
      </w:r>
      <w:proofErr w:type="spellEnd"/>
      <w:r w:rsidRPr="00D6620A">
        <w:rPr>
          <w:rFonts w:ascii="Century Gothic" w:hAnsi="Century Gothic"/>
          <w:sz w:val="24"/>
          <w:szCs w:val="24"/>
        </w:rPr>
        <w:t>.</w:t>
      </w:r>
      <w:proofErr w:type="gramEnd"/>
    </w:p>
    <w:p w14:paraId="7885477C" w14:textId="59E89CD9" w:rsidR="00084B67" w:rsidRDefault="00084B67" w:rsidP="00084B67">
      <w:pPr>
        <w:rPr>
          <w:rFonts w:ascii="Century Gothic" w:hAnsi="Century Gothic"/>
          <w:sz w:val="24"/>
          <w:szCs w:val="24"/>
        </w:rPr>
      </w:pPr>
    </w:p>
    <w:p w14:paraId="4BD61C81" w14:textId="77777777" w:rsidR="005A026F" w:rsidRDefault="005A026F" w:rsidP="00084B67">
      <w:pPr>
        <w:rPr>
          <w:rFonts w:ascii="Century Gothic" w:hAnsi="Century Gothic"/>
          <w:sz w:val="24"/>
          <w:szCs w:val="24"/>
        </w:rPr>
      </w:pPr>
    </w:p>
    <w:p w14:paraId="02FFE530" w14:textId="34ADD16E" w:rsidR="00DB182B" w:rsidRDefault="00DB182B" w:rsidP="00EE4F36">
      <w:pPr>
        <w:rPr>
          <w:rFonts w:ascii="Century Gothic" w:hAnsi="Century Gothic"/>
          <w:sz w:val="24"/>
          <w:szCs w:val="24"/>
        </w:rPr>
      </w:pPr>
    </w:p>
    <w:p w14:paraId="0B4847FA" w14:textId="6EFDE6B8" w:rsidR="00084B67" w:rsidRDefault="00084B67" w:rsidP="00EE4F36">
      <w:pPr>
        <w:rPr>
          <w:rFonts w:ascii="Century Gothic" w:hAnsi="Century Gothic"/>
          <w:sz w:val="24"/>
          <w:szCs w:val="24"/>
        </w:rPr>
      </w:pPr>
    </w:p>
    <w:p w14:paraId="1D891F70" w14:textId="3087CDDA" w:rsidR="00084B67" w:rsidRDefault="00084B67" w:rsidP="00EE4F36">
      <w:pPr>
        <w:rPr>
          <w:rFonts w:ascii="Century Gothic" w:hAnsi="Century Gothic"/>
          <w:sz w:val="24"/>
          <w:szCs w:val="24"/>
        </w:rPr>
      </w:pPr>
    </w:p>
    <w:p w14:paraId="64F0E694" w14:textId="77777777" w:rsidR="00084B67" w:rsidRPr="00D6620A" w:rsidRDefault="00084B67" w:rsidP="00EE4F36">
      <w:pPr>
        <w:rPr>
          <w:rFonts w:ascii="Century Gothic" w:hAnsi="Century Gothic"/>
          <w:sz w:val="24"/>
          <w:szCs w:val="24"/>
        </w:rPr>
      </w:pPr>
    </w:p>
    <w:p w14:paraId="6A3AAC46" w14:textId="20F6872D" w:rsidR="000A29E0" w:rsidRPr="00D373FD" w:rsidRDefault="000A29E0" w:rsidP="00EE4F36">
      <w:pPr>
        <w:rPr>
          <w:rFonts w:ascii="Century Gothic" w:hAnsi="Century Gothic"/>
          <w:b/>
          <w:bCs/>
          <w:sz w:val="24"/>
          <w:szCs w:val="24"/>
          <w:u w:val="single"/>
        </w:rPr>
      </w:pPr>
      <w:r w:rsidRPr="00D373FD">
        <w:rPr>
          <w:rFonts w:ascii="Century Gothic" w:hAnsi="Century Gothic"/>
          <w:b/>
          <w:bCs/>
          <w:sz w:val="24"/>
          <w:szCs w:val="24"/>
          <w:u w:val="single"/>
        </w:rPr>
        <w:lastRenderedPageBreak/>
        <w:t>Blank Level Questioning</w:t>
      </w:r>
    </w:p>
    <w:p w14:paraId="06141CD5" w14:textId="77777777" w:rsidR="00084B67" w:rsidRPr="00084B67" w:rsidRDefault="00084B67" w:rsidP="00084B67">
      <w:pPr>
        <w:rPr>
          <w:rFonts w:ascii="Century Gothic" w:hAnsi="Century Gothic"/>
          <w:sz w:val="24"/>
          <w:szCs w:val="24"/>
        </w:rPr>
      </w:pPr>
      <w:r w:rsidRPr="00084B67">
        <w:rPr>
          <w:rFonts w:ascii="Century Gothic" w:hAnsi="Century Gothic"/>
          <w:sz w:val="24"/>
          <w:szCs w:val="24"/>
        </w:rPr>
        <w:t>What are the Blank Levels of Questioning?</w:t>
      </w:r>
    </w:p>
    <w:p w14:paraId="6D6882A6" w14:textId="7949D126" w:rsidR="00D6620A" w:rsidRDefault="00084B67" w:rsidP="00084B67">
      <w:pPr>
        <w:rPr>
          <w:rFonts w:ascii="Century Gothic" w:hAnsi="Century Gothic"/>
          <w:sz w:val="24"/>
          <w:szCs w:val="24"/>
        </w:rPr>
      </w:pPr>
      <w:r w:rsidRPr="00084B67">
        <w:rPr>
          <w:rFonts w:ascii="Century Gothic" w:hAnsi="Century Gothic"/>
          <w:sz w:val="24"/>
          <w:szCs w:val="24"/>
        </w:rPr>
        <w:t>The Blank Levels of Questioning, sometimes known as the Language of</w:t>
      </w:r>
      <w:r>
        <w:rPr>
          <w:rFonts w:ascii="Century Gothic" w:hAnsi="Century Gothic"/>
          <w:sz w:val="24"/>
          <w:szCs w:val="24"/>
        </w:rPr>
        <w:t xml:space="preserve"> </w:t>
      </w:r>
      <w:r w:rsidRPr="00084B67">
        <w:rPr>
          <w:rFonts w:ascii="Century Gothic" w:hAnsi="Century Gothic"/>
          <w:sz w:val="24"/>
          <w:szCs w:val="24"/>
        </w:rPr>
        <w:t>Learning model, was developed by Blank, Rose and Berlin in 1978. Its</w:t>
      </w:r>
      <w:r>
        <w:rPr>
          <w:rFonts w:ascii="Century Gothic" w:hAnsi="Century Gothic"/>
          <w:sz w:val="24"/>
          <w:szCs w:val="24"/>
        </w:rPr>
        <w:t xml:space="preserve"> </w:t>
      </w:r>
      <w:r w:rsidRPr="00084B67">
        <w:rPr>
          <w:rFonts w:ascii="Century Gothic" w:hAnsi="Century Gothic"/>
          <w:sz w:val="24"/>
          <w:szCs w:val="24"/>
        </w:rPr>
        <w:t>main aim is to develop children’s verbal reasoning and abstract language</w:t>
      </w:r>
      <w:r>
        <w:rPr>
          <w:rFonts w:ascii="Century Gothic" w:hAnsi="Century Gothic"/>
          <w:sz w:val="24"/>
          <w:szCs w:val="24"/>
        </w:rPr>
        <w:t xml:space="preserve"> </w:t>
      </w:r>
      <w:r w:rsidRPr="00084B67">
        <w:rPr>
          <w:rFonts w:ascii="Century Gothic" w:hAnsi="Century Gothic"/>
          <w:sz w:val="24"/>
          <w:szCs w:val="24"/>
        </w:rPr>
        <w:t>capabilities.</w:t>
      </w:r>
      <w:r>
        <w:rPr>
          <w:rFonts w:ascii="Century Gothic" w:hAnsi="Century Gothic"/>
          <w:sz w:val="24"/>
          <w:szCs w:val="24"/>
        </w:rPr>
        <w:t xml:space="preserve"> </w:t>
      </w:r>
      <w:r w:rsidRPr="00084B67">
        <w:rPr>
          <w:rFonts w:ascii="Century Gothic" w:hAnsi="Century Gothic"/>
          <w:sz w:val="24"/>
          <w:szCs w:val="24"/>
        </w:rPr>
        <w:t>The model was established when its creators studied the language used</w:t>
      </w:r>
      <w:r>
        <w:rPr>
          <w:rFonts w:ascii="Century Gothic" w:hAnsi="Century Gothic"/>
          <w:sz w:val="24"/>
          <w:szCs w:val="24"/>
        </w:rPr>
        <w:t xml:space="preserve"> </w:t>
      </w:r>
      <w:r w:rsidRPr="00084B67">
        <w:rPr>
          <w:rFonts w:ascii="Century Gothic" w:hAnsi="Century Gothic"/>
          <w:sz w:val="24"/>
          <w:szCs w:val="24"/>
        </w:rPr>
        <w:t>by teachers in classrooms. They found that questions could be categorised</w:t>
      </w:r>
      <w:r>
        <w:rPr>
          <w:rFonts w:ascii="Century Gothic" w:hAnsi="Century Gothic"/>
          <w:sz w:val="24"/>
          <w:szCs w:val="24"/>
        </w:rPr>
        <w:t xml:space="preserve"> </w:t>
      </w:r>
      <w:r w:rsidRPr="00084B67">
        <w:rPr>
          <w:rFonts w:ascii="Century Gothic" w:hAnsi="Century Gothic"/>
          <w:sz w:val="24"/>
          <w:szCs w:val="24"/>
        </w:rPr>
        <w:t>into four different levels which are explained below. These start with basic</w:t>
      </w:r>
      <w:r>
        <w:rPr>
          <w:rFonts w:ascii="Century Gothic" w:hAnsi="Century Gothic"/>
          <w:sz w:val="24"/>
          <w:szCs w:val="24"/>
        </w:rPr>
        <w:t xml:space="preserve"> </w:t>
      </w:r>
      <w:r w:rsidRPr="00084B67">
        <w:rPr>
          <w:rFonts w:ascii="Century Gothic" w:hAnsi="Century Gothic"/>
          <w:sz w:val="24"/>
          <w:szCs w:val="24"/>
        </w:rPr>
        <w:t>questions, that ask for simple and concrete responses, and lead up to more</w:t>
      </w:r>
      <w:r>
        <w:rPr>
          <w:rFonts w:ascii="Century Gothic" w:hAnsi="Century Gothic"/>
          <w:sz w:val="24"/>
          <w:szCs w:val="24"/>
        </w:rPr>
        <w:t xml:space="preserve"> </w:t>
      </w:r>
      <w:r w:rsidRPr="00084B67">
        <w:rPr>
          <w:rFonts w:ascii="Century Gothic" w:hAnsi="Century Gothic"/>
          <w:sz w:val="24"/>
          <w:szCs w:val="24"/>
        </w:rPr>
        <w:t>complex questions that require abstract answers.</w:t>
      </w:r>
      <w:r>
        <w:rPr>
          <w:rFonts w:ascii="Century Gothic" w:hAnsi="Century Gothic"/>
          <w:sz w:val="24"/>
          <w:szCs w:val="24"/>
        </w:rPr>
        <w:t xml:space="preserve"> </w:t>
      </w:r>
      <w:r w:rsidRPr="00084B67">
        <w:rPr>
          <w:rFonts w:ascii="Century Gothic" w:hAnsi="Century Gothic"/>
          <w:sz w:val="24"/>
          <w:szCs w:val="24"/>
        </w:rPr>
        <w:t>It is important that questions are pitched to children at the correct level,</w:t>
      </w:r>
      <w:r>
        <w:rPr>
          <w:rFonts w:ascii="Century Gothic" w:hAnsi="Century Gothic"/>
          <w:sz w:val="24"/>
          <w:szCs w:val="24"/>
        </w:rPr>
        <w:t xml:space="preserve"> </w:t>
      </w:r>
      <w:r w:rsidRPr="00084B67">
        <w:rPr>
          <w:rFonts w:ascii="Century Gothic" w:hAnsi="Century Gothic"/>
          <w:sz w:val="24"/>
          <w:szCs w:val="24"/>
        </w:rPr>
        <w:t>in order to support their understanding of the task in hand. More difficult</w:t>
      </w:r>
      <w:r>
        <w:rPr>
          <w:rFonts w:ascii="Century Gothic" w:hAnsi="Century Gothic"/>
          <w:sz w:val="24"/>
          <w:szCs w:val="24"/>
        </w:rPr>
        <w:t xml:space="preserve"> </w:t>
      </w:r>
      <w:r w:rsidRPr="00084B67">
        <w:rPr>
          <w:rFonts w:ascii="Century Gothic" w:hAnsi="Century Gothic"/>
          <w:sz w:val="24"/>
          <w:szCs w:val="24"/>
        </w:rPr>
        <w:t>questions can be simplified and brought down a level, or cueing techniques</w:t>
      </w:r>
      <w:r>
        <w:rPr>
          <w:rFonts w:ascii="Century Gothic" w:hAnsi="Century Gothic"/>
          <w:sz w:val="24"/>
          <w:szCs w:val="24"/>
        </w:rPr>
        <w:t xml:space="preserve"> </w:t>
      </w:r>
      <w:r w:rsidRPr="00084B67">
        <w:rPr>
          <w:rFonts w:ascii="Century Gothic" w:hAnsi="Century Gothic"/>
          <w:sz w:val="24"/>
          <w:szCs w:val="24"/>
        </w:rPr>
        <w:t>and strategies can be used to help the child respond.</w:t>
      </w:r>
    </w:p>
    <w:p w14:paraId="39915442" w14:textId="77777777" w:rsidR="00084B67" w:rsidRPr="00084B67" w:rsidRDefault="00084B67" w:rsidP="00084B67">
      <w:pPr>
        <w:rPr>
          <w:rFonts w:ascii="Century Gothic" w:hAnsi="Century Gothic"/>
          <w:sz w:val="24"/>
          <w:szCs w:val="24"/>
        </w:rPr>
      </w:pPr>
      <w:r w:rsidRPr="00084B67">
        <w:rPr>
          <w:rFonts w:ascii="Century Gothic" w:hAnsi="Century Gothic"/>
          <w:b/>
          <w:bCs/>
          <w:sz w:val="24"/>
          <w:szCs w:val="24"/>
        </w:rPr>
        <w:t>Level One</w:t>
      </w:r>
      <w:r w:rsidRPr="00084B67">
        <w:rPr>
          <w:rFonts w:ascii="Century Gothic" w:hAnsi="Century Gothic"/>
          <w:sz w:val="24"/>
          <w:szCs w:val="24"/>
        </w:rPr>
        <w:t xml:space="preserve"> – Matching Perception</w:t>
      </w:r>
    </w:p>
    <w:p w14:paraId="175A300F" w14:textId="77777777" w:rsidR="00084B67" w:rsidRPr="00084B67" w:rsidRDefault="00084B67" w:rsidP="00084B67">
      <w:pPr>
        <w:rPr>
          <w:rFonts w:ascii="Century Gothic" w:hAnsi="Century Gothic"/>
          <w:b/>
          <w:bCs/>
          <w:sz w:val="24"/>
          <w:szCs w:val="24"/>
        </w:rPr>
      </w:pPr>
      <w:r w:rsidRPr="00084B67">
        <w:rPr>
          <w:rFonts w:ascii="Century Gothic" w:hAnsi="Century Gothic"/>
          <w:b/>
          <w:bCs/>
          <w:sz w:val="24"/>
          <w:szCs w:val="24"/>
        </w:rPr>
        <w:t>“Right there – the answer is in front of you”</w:t>
      </w:r>
    </w:p>
    <w:p w14:paraId="1FE9A3A8" w14:textId="4DB05D1B" w:rsidR="00084B67" w:rsidRDefault="00084B67" w:rsidP="00084B67">
      <w:pPr>
        <w:rPr>
          <w:rFonts w:ascii="Century Gothic" w:hAnsi="Century Gothic"/>
          <w:sz w:val="24"/>
          <w:szCs w:val="24"/>
        </w:rPr>
      </w:pPr>
      <w:r w:rsidRPr="00084B67">
        <w:rPr>
          <w:rFonts w:ascii="Century Gothic" w:hAnsi="Century Gothic"/>
          <w:sz w:val="24"/>
          <w:szCs w:val="24"/>
        </w:rPr>
        <w:t>Children are required to match their immediate perception to language, and</w:t>
      </w:r>
      <w:r>
        <w:rPr>
          <w:rFonts w:ascii="Century Gothic" w:hAnsi="Century Gothic"/>
          <w:sz w:val="24"/>
          <w:szCs w:val="24"/>
        </w:rPr>
        <w:t xml:space="preserve"> </w:t>
      </w:r>
      <w:r w:rsidRPr="00084B67">
        <w:rPr>
          <w:rFonts w:ascii="Century Gothic" w:hAnsi="Century Gothic"/>
          <w:sz w:val="24"/>
          <w:szCs w:val="24"/>
        </w:rPr>
        <w:t>so respond to simple commands which involve matching what they are seeing</w:t>
      </w:r>
      <w:r>
        <w:rPr>
          <w:rFonts w:ascii="Century Gothic" w:hAnsi="Century Gothic"/>
          <w:sz w:val="24"/>
          <w:szCs w:val="24"/>
        </w:rPr>
        <w:t xml:space="preserve"> </w:t>
      </w:r>
      <w:r w:rsidRPr="00084B67">
        <w:rPr>
          <w:rFonts w:ascii="Century Gothic" w:hAnsi="Century Gothic"/>
          <w:sz w:val="24"/>
          <w:szCs w:val="24"/>
        </w:rPr>
        <w:t xml:space="preserve">to what they are hearing. The child focuses on the </w:t>
      </w:r>
      <w:r w:rsidRPr="00084B67">
        <w:rPr>
          <w:rFonts w:ascii="Century Gothic" w:hAnsi="Century Gothic"/>
          <w:b/>
          <w:bCs/>
          <w:sz w:val="24"/>
          <w:szCs w:val="24"/>
        </w:rPr>
        <w:t>whole object.</w:t>
      </w:r>
    </w:p>
    <w:p w14:paraId="1EF37728" w14:textId="77777777" w:rsidR="00084B67" w:rsidRPr="00084B67" w:rsidRDefault="00084B67" w:rsidP="00084B67">
      <w:pPr>
        <w:rPr>
          <w:rFonts w:ascii="Century Gothic" w:hAnsi="Century Gothic"/>
          <w:sz w:val="24"/>
          <w:szCs w:val="24"/>
        </w:rPr>
      </w:pPr>
      <w:r w:rsidRPr="00084B67">
        <w:rPr>
          <w:rFonts w:ascii="Century Gothic" w:hAnsi="Century Gothic"/>
          <w:b/>
          <w:bCs/>
          <w:sz w:val="24"/>
          <w:szCs w:val="24"/>
        </w:rPr>
        <w:t>Level Two</w:t>
      </w:r>
      <w:r w:rsidRPr="00084B67">
        <w:rPr>
          <w:rFonts w:ascii="Century Gothic" w:hAnsi="Century Gothic"/>
          <w:sz w:val="24"/>
          <w:szCs w:val="24"/>
        </w:rPr>
        <w:t xml:space="preserve"> – Selective Analysis of Perception</w:t>
      </w:r>
    </w:p>
    <w:p w14:paraId="7D2EF8FE" w14:textId="77777777" w:rsidR="00084B67" w:rsidRPr="00084B67" w:rsidRDefault="00084B67" w:rsidP="00084B67">
      <w:pPr>
        <w:rPr>
          <w:rFonts w:ascii="Century Gothic" w:hAnsi="Century Gothic"/>
          <w:b/>
          <w:bCs/>
          <w:sz w:val="24"/>
          <w:szCs w:val="24"/>
        </w:rPr>
      </w:pPr>
      <w:r w:rsidRPr="00084B67">
        <w:rPr>
          <w:rFonts w:ascii="Century Gothic" w:hAnsi="Century Gothic"/>
          <w:b/>
          <w:bCs/>
          <w:sz w:val="24"/>
          <w:szCs w:val="24"/>
        </w:rPr>
        <w:t>“Think and search – the answer is in front of you but you need to look for it”</w:t>
      </w:r>
    </w:p>
    <w:p w14:paraId="01F0B9AB" w14:textId="3598941A" w:rsidR="00084B67" w:rsidRDefault="00084B67" w:rsidP="00084B67">
      <w:pPr>
        <w:rPr>
          <w:rFonts w:ascii="Century Gothic" w:hAnsi="Century Gothic"/>
          <w:b/>
          <w:bCs/>
          <w:sz w:val="24"/>
          <w:szCs w:val="24"/>
        </w:rPr>
      </w:pPr>
      <w:r w:rsidRPr="00084B67">
        <w:rPr>
          <w:rFonts w:ascii="Century Gothic" w:hAnsi="Century Gothic"/>
          <w:sz w:val="24"/>
          <w:szCs w:val="24"/>
        </w:rPr>
        <w:t>Children are still required to match language on to their immediate</w:t>
      </w:r>
      <w:r>
        <w:rPr>
          <w:rFonts w:ascii="Century Gothic" w:hAnsi="Century Gothic"/>
          <w:sz w:val="24"/>
          <w:szCs w:val="24"/>
        </w:rPr>
        <w:t xml:space="preserve"> </w:t>
      </w:r>
      <w:r w:rsidRPr="00084B67">
        <w:rPr>
          <w:rFonts w:ascii="Century Gothic" w:hAnsi="Century Gothic"/>
          <w:sz w:val="24"/>
          <w:szCs w:val="24"/>
        </w:rPr>
        <w:t>perceptions, but they must focus more selectively on material. They are</w:t>
      </w:r>
      <w:r>
        <w:rPr>
          <w:rFonts w:ascii="Century Gothic" w:hAnsi="Century Gothic"/>
          <w:sz w:val="24"/>
          <w:szCs w:val="24"/>
        </w:rPr>
        <w:t xml:space="preserve"> </w:t>
      </w:r>
      <w:r w:rsidRPr="00084B67">
        <w:rPr>
          <w:rFonts w:ascii="Century Gothic" w:hAnsi="Century Gothic"/>
          <w:sz w:val="24"/>
          <w:szCs w:val="24"/>
        </w:rPr>
        <w:t>introduced to concepts, both concrete and abstract, which enable them to</w:t>
      </w:r>
      <w:r>
        <w:rPr>
          <w:rFonts w:ascii="Century Gothic" w:hAnsi="Century Gothic"/>
          <w:sz w:val="24"/>
          <w:szCs w:val="24"/>
        </w:rPr>
        <w:t xml:space="preserve"> </w:t>
      </w:r>
      <w:r w:rsidRPr="00084B67">
        <w:rPr>
          <w:rFonts w:ascii="Century Gothic" w:hAnsi="Century Gothic"/>
          <w:sz w:val="24"/>
          <w:szCs w:val="24"/>
        </w:rPr>
        <w:t xml:space="preserve">describe objects and determine how things are different, </w:t>
      </w:r>
      <w:proofErr w:type="spellStart"/>
      <w:proofErr w:type="gramStart"/>
      <w:r w:rsidRPr="00084B67">
        <w:rPr>
          <w:rFonts w:ascii="Century Gothic" w:hAnsi="Century Gothic"/>
          <w:sz w:val="24"/>
          <w:szCs w:val="24"/>
        </w:rPr>
        <w:t>eg</w:t>
      </w:r>
      <w:proofErr w:type="spellEnd"/>
      <w:proofErr w:type="gramEnd"/>
      <w:r w:rsidRPr="00084B67">
        <w:rPr>
          <w:rFonts w:ascii="Century Gothic" w:hAnsi="Century Gothic"/>
          <w:sz w:val="24"/>
          <w:szCs w:val="24"/>
        </w:rPr>
        <w:t xml:space="preserve"> a ball can be</w:t>
      </w:r>
      <w:r>
        <w:rPr>
          <w:rFonts w:ascii="Century Gothic" w:hAnsi="Century Gothic"/>
          <w:sz w:val="24"/>
          <w:szCs w:val="24"/>
        </w:rPr>
        <w:t xml:space="preserve"> </w:t>
      </w:r>
      <w:r w:rsidRPr="00084B67">
        <w:rPr>
          <w:rFonts w:ascii="Century Gothic" w:hAnsi="Century Gothic"/>
          <w:sz w:val="24"/>
          <w:szCs w:val="24"/>
        </w:rPr>
        <w:t>round, hard or soft, red or blue, plain or spotty, big or small. This descriptive</w:t>
      </w:r>
      <w:r>
        <w:rPr>
          <w:rFonts w:ascii="Century Gothic" w:hAnsi="Century Gothic"/>
          <w:sz w:val="24"/>
          <w:szCs w:val="24"/>
        </w:rPr>
        <w:t xml:space="preserve"> </w:t>
      </w:r>
      <w:r w:rsidRPr="00084B67">
        <w:rPr>
          <w:rFonts w:ascii="Century Gothic" w:hAnsi="Century Gothic"/>
          <w:sz w:val="24"/>
          <w:szCs w:val="24"/>
        </w:rPr>
        <w:t>language helps children to understand simple stories or describe pictures.</w:t>
      </w:r>
      <w:r>
        <w:rPr>
          <w:rFonts w:ascii="Century Gothic" w:hAnsi="Century Gothic"/>
          <w:sz w:val="24"/>
          <w:szCs w:val="24"/>
        </w:rPr>
        <w:t xml:space="preserve"> </w:t>
      </w:r>
      <w:r w:rsidRPr="00084B67">
        <w:rPr>
          <w:rFonts w:ascii="Century Gothic" w:hAnsi="Century Gothic"/>
          <w:sz w:val="24"/>
          <w:szCs w:val="24"/>
        </w:rPr>
        <w:t xml:space="preserve">They focus on </w:t>
      </w:r>
      <w:r w:rsidRPr="00084B67">
        <w:rPr>
          <w:rFonts w:ascii="Century Gothic" w:hAnsi="Century Gothic"/>
          <w:b/>
          <w:bCs/>
          <w:sz w:val="24"/>
          <w:szCs w:val="24"/>
        </w:rPr>
        <w:t>part of the object.</w:t>
      </w:r>
    </w:p>
    <w:p w14:paraId="6646C45F" w14:textId="77777777" w:rsidR="00602AB3" w:rsidRPr="00602AB3" w:rsidRDefault="00602AB3" w:rsidP="00602AB3">
      <w:pPr>
        <w:rPr>
          <w:rFonts w:ascii="Century Gothic" w:hAnsi="Century Gothic"/>
          <w:b/>
          <w:bCs/>
          <w:sz w:val="24"/>
          <w:szCs w:val="24"/>
        </w:rPr>
      </w:pPr>
      <w:r w:rsidRPr="00602AB3">
        <w:rPr>
          <w:rFonts w:ascii="Century Gothic" w:hAnsi="Century Gothic"/>
          <w:b/>
          <w:bCs/>
          <w:sz w:val="24"/>
          <w:szCs w:val="24"/>
        </w:rPr>
        <w:t xml:space="preserve">Level Three </w:t>
      </w:r>
      <w:r w:rsidRPr="00602AB3">
        <w:rPr>
          <w:rFonts w:ascii="Century Gothic" w:hAnsi="Century Gothic"/>
          <w:sz w:val="24"/>
          <w:szCs w:val="24"/>
        </w:rPr>
        <w:t>– Reordering Perception</w:t>
      </w:r>
    </w:p>
    <w:p w14:paraId="43E84DCD" w14:textId="77777777" w:rsidR="00602AB3" w:rsidRPr="00602AB3" w:rsidRDefault="00602AB3" w:rsidP="00602AB3">
      <w:pPr>
        <w:rPr>
          <w:rFonts w:ascii="Century Gothic" w:hAnsi="Century Gothic"/>
          <w:b/>
          <w:bCs/>
          <w:sz w:val="24"/>
          <w:szCs w:val="24"/>
        </w:rPr>
      </w:pPr>
      <w:r w:rsidRPr="00602AB3">
        <w:rPr>
          <w:rFonts w:ascii="Century Gothic" w:hAnsi="Century Gothic"/>
          <w:b/>
          <w:bCs/>
          <w:sz w:val="24"/>
          <w:szCs w:val="24"/>
        </w:rPr>
        <w:t xml:space="preserve">“The author and you – the answer </w:t>
      </w:r>
      <w:proofErr w:type="gramStart"/>
      <w:r w:rsidRPr="00602AB3">
        <w:rPr>
          <w:rFonts w:ascii="Century Gothic" w:hAnsi="Century Gothic"/>
          <w:b/>
          <w:bCs/>
          <w:sz w:val="24"/>
          <w:szCs w:val="24"/>
        </w:rPr>
        <w:t>is</w:t>
      </w:r>
      <w:proofErr w:type="gramEnd"/>
      <w:r w:rsidRPr="00602AB3">
        <w:rPr>
          <w:rFonts w:ascii="Century Gothic" w:hAnsi="Century Gothic"/>
          <w:b/>
          <w:bCs/>
          <w:sz w:val="24"/>
          <w:szCs w:val="24"/>
        </w:rPr>
        <w:t xml:space="preserve"> not in front of you, use clues from the</w:t>
      </w:r>
    </w:p>
    <w:p w14:paraId="41FD816C" w14:textId="77777777" w:rsidR="00602AB3" w:rsidRPr="00602AB3" w:rsidRDefault="00602AB3" w:rsidP="00602AB3">
      <w:pPr>
        <w:rPr>
          <w:rFonts w:ascii="Century Gothic" w:hAnsi="Century Gothic"/>
          <w:b/>
          <w:bCs/>
          <w:sz w:val="24"/>
          <w:szCs w:val="24"/>
        </w:rPr>
      </w:pPr>
      <w:r w:rsidRPr="00602AB3">
        <w:rPr>
          <w:rFonts w:ascii="Century Gothic" w:hAnsi="Century Gothic"/>
          <w:b/>
          <w:bCs/>
          <w:sz w:val="24"/>
          <w:szCs w:val="24"/>
        </w:rPr>
        <w:t>book and form your own answer”</w:t>
      </w:r>
    </w:p>
    <w:p w14:paraId="1BD68FF8" w14:textId="2EC765FA" w:rsidR="00602AB3" w:rsidRPr="00602AB3" w:rsidRDefault="00602AB3" w:rsidP="00602AB3">
      <w:pPr>
        <w:rPr>
          <w:rFonts w:ascii="Century Gothic" w:hAnsi="Century Gothic"/>
          <w:sz w:val="24"/>
          <w:szCs w:val="24"/>
        </w:rPr>
      </w:pPr>
      <w:r w:rsidRPr="00602AB3">
        <w:rPr>
          <w:rFonts w:ascii="Century Gothic" w:hAnsi="Century Gothic"/>
          <w:sz w:val="24"/>
          <w:szCs w:val="24"/>
        </w:rPr>
        <w:t>At this level, children can use language to restructure and reorder their</w:t>
      </w:r>
      <w:r>
        <w:rPr>
          <w:rFonts w:ascii="Century Gothic" w:hAnsi="Century Gothic"/>
          <w:sz w:val="24"/>
          <w:szCs w:val="24"/>
        </w:rPr>
        <w:t xml:space="preserve"> </w:t>
      </w:r>
      <w:r w:rsidRPr="00602AB3">
        <w:rPr>
          <w:rFonts w:ascii="Century Gothic" w:hAnsi="Century Gothic"/>
          <w:sz w:val="24"/>
          <w:szCs w:val="24"/>
        </w:rPr>
        <w:t>perceptions and experiences. They are expected to have an understanding of</w:t>
      </w:r>
      <w:r>
        <w:rPr>
          <w:rFonts w:ascii="Century Gothic" w:hAnsi="Century Gothic"/>
          <w:sz w:val="24"/>
          <w:szCs w:val="24"/>
        </w:rPr>
        <w:t xml:space="preserve"> </w:t>
      </w:r>
      <w:r w:rsidRPr="00602AB3">
        <w:rPr>
          <w:rFonts w:ascii="Century Gothic" w:hAnsi="Century Gothic"/>
          <w:sz w:val="24"/>
          <w:szCs w:val="24"/>
        </w:rPr>
        <w:t>language itself and will be required to use language to talk about language.</w:t>
      </w:r>
      <w:r>
        <w:rPr>
          <w:rFonts w:ascii="Century Gothic" w:hAnsi="Century Gothic"/>
          <w:sz w:val="24"/>
          <w:szCs w:val="24"/>
        </w:rPr>
        <w:t xml:space="preserve"> </w:t>
      </w:r>
      <w:r w:rsidRPr="00602AB3">
        <w:rPr>
          <w:rFonts w:ascii="Century Gothic" w:hAnsi="Century Gothic"/>
          <w:sz w:val="24"/>
          <w:szCs w:val="24"/>
        </w:rPr>
        <w:t>They are expected to make deductions or generalisations about a situation</w:t>
      </w:r>
      <w:r>
        <w:rPr>
          <w:rFonts w:ascii="Century Gothic" w:hAnsi="Century Gothic"/>
          <w:sz w:val="24"/>
          <w:szCs w:val="24"/>
        </w:rPr>
        <w:t xml:space="preserve"> </w:t>
      </w:r>
      <w:r w:rsidRPr="00602AB3">
        <w:rPr>
          <w:rFonts w:ascii="Century Gothic" w:hAnsi="Century Gothic"/>
          <w:sz w:val="24"/>
          <w:szCs w:val="24"/>
        </w:rPr>
        <w:t>and to be able to make a common link in order to group information together.</w:t>
      </w:r>
      <w:r>
        <w:rPr>
          <w:rFonts w:ascii="Century Gothic" w:hAnsi="Century Gothic"/>
          <w:sz w:val="24"/>
          <w:szCs w:val="24"/>
        </w:rPr>
        <w:t xml:space="preserve"> </w:t>
      </w:r>
      <w:r w:rsidRPr="00602AB3">
        <w:rPr>
          <w:rFonts w:ascii="Century Gothic" w:hAnsi="Century Gothic"/>
          <w:sz w:val="24"/>
          <w:szCs w:val="24"/>
        </w:rPr>
        <w:t>Children have to focus on the object in its context.</w:t>
      </w:r>
    </w:p>
    <w:p w14:paraId="49CCA165" w14:textId="77777777" w:rsidR="00602AB3" w:rsidRPr="00602AB3" w:rsidRDefault="00602AB3" w:rsidP="00602AB3">
      <w:pPr>
        <w:rPr>
          <w:rFonts w:ascii="Century Gothic" w:hAnsi="Century Gothic"/>
          <w:sz w:val="24"/>
          <w:szCs w:val="24"/>
        </w:rPr>
      </w:pPr>
      <w:r w:rsidRPr="00602AB3">
        <w:rPr>
          <w:rFonts w:ascii="Century Gothic" w:hAnsi="Century Gothic"/>
          <w:b/>
          <w:bCs/>
          <w:sz w:val="24"/>
          <w:szCs w:val="24"/>
        </w:rPr>
        <w:lastRenderedPageBreak/>
        <w:t>Level Four</w:t>
      </w:r>
      <w:r w:rsidRPr="00602AB3">
        <w:rPr>
          <w:rFonts w:ascii="Century Gothic" w:hAnsi="Century Gothic"/>
          <w:sz w:val="24"/>
          <w:szCs w:val="24"/>
        </w:rPr>
        <w:t xml:space="preserve"> – Reasoning About Perception</w:t>
      </w:r>
    </w:p>
    <w:p w14:paraId="4A587EED" w14:textId="77777777" w:rsidR="00602AB3" w:rsidRPr="00602AB3" w:rsidRDefault="00602AB3" w:rsidP="00602AB3">
      <w:pPr>
        <w:rPr>
          <w:rFonts w:ascii="Century Gothic" w:hAnsi="Century Gothic"/>
          <w:b/>
          <w:bCs/>
          <w:sz w:val="24"/>
          <w:szCs w:val="24"/>
        </w:rPr>
      </w:pPr>
      <w:r w:rsidRPr="00602AB3">
        <w:rPr>
          <w:rFonts w:ascii="Century Gothic" w:hAnsi="Century Gothic"/>
          <w:b/>
          <w:bCs/>
          <w:sz w:val="24"/>
          <w:szCs w:val="24"/>
        </w:rPr>
        <w:t>“In your head – the answer is not in front of you – it is your own opinion”</w:t>
      </w:r>
    </w:p>
    <w:p w14:paraId="2E1B2092" w14:textId="548C2EF2" w:rsidR="00D373FD" w:rsidRDefault="00876479" w:rsidP="00EE4F36">
      <w:pPr>
        <w:rPr>
          <w:rFonts w:ascii="Century Gothic" w:hAnsi="Century Gothic"/>
          <w:sz w:val="24"/>
          <w:szCs w:val="24"/>
        </w:rPr>
      </w:pPr>
      <w:r>
        <w:rPr>
          <w:noProof/>
        </w:rPr>
        <w:drawing>
          <wp:anchor distT="0" distB="0" distL="114300" distR="114300" simplePos="0" relativeHeight="251670528" behindDoc="1" locked="0" layoutInCell="1" allowOverlap="1" wp14:anchorId="57C6FC04" wp14:editId="6B82FFCD">
            <wp:simplePos x="0" y="0"/>
            <wp:positionH relativeFrom="column">
              <wp:posOffset>190500</wp:posOffset>
            </wp:positionH>
            <wp:positionV relativeFrom="paragraph">
              <wp:posOffset>1004570</wp:posOffset>
            </wp:positionV>
            <wp:extent cx="6493510" cy="7429500"/>
            <wp:effectExtent l="0" t="0" r="2540" b="0"/>
            <wp:wrapTight wrapText="bothSides">
              <wp:wrapPolygon edited="0">
                <wp:start x="0" y="0"/>
                <wp:lineTo x="0" y="21545"/>
                <wp:lineTo x="21545" y="21545"/>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493510" cy="7429500"/>
                    </a:xfrm>
                    <a:prstGeom prst="rect">
                      <a:avLst/>
                    </a:prstGeom>
                  </pic:spPr>
                </pic:pic>
              </a:graphicData>
            </a:graphic>
          </wp:anchor>
        </w:drawing>
      </w:r>
      <w:r w:rsidR="00602AB3" w:rsidRPr="00602AB3">
        <w:rPr>
          <w:rFonts w:ascii="Century Gothic" w:hAnsi="Century Gothic"/>
          <w:sz w:val="24"/>
          <w:szCs w:val="24"/>
        </w:rPr>
        <w:t>This level requires children to solve complex and abstract verbal</w:t>
      </w:r>
      <w:r w:rsidR="00602AB3">
        <w:rPr>
          <w:rFonts w:ascii="Century Gothic" w:hAnsi="Century Gothic"/>
          <w:sz w:val="24"/>
          <w:szCs w:val="24"/>
        </w:rPr>
        <w:t xml:space="preserve"> </w:t>
      </w:r>
      <w:r w:rsidR="00602AB3" w:rsidRPr="00602AB3">
        <w:rPr>
          <w:rFonts w:ascii="Century Gothic" w:hAnsi="Century Gothic"/>
          <w:sz w:val="24"/>
          <w:szCs w:val="24"/>
        </w:rPr>
        <w:t>problems. All ‘why’ questions are level 4. Children have to think about the</w:t>
      </w:r>
      <w:r w:rsidR="00602AB3">
        <w:rPr>
          <w:rFonts w:ascii="Century Gothic" w:hAnsi="Century Gothic"/>
          <w:sz w:val="24"/>
          <w:szCs w:val="24"/>
        </w:rPr>
        <w:t xml:space="preserve"> </w:t>
      </w:r>
      <w:r w:rsidR="00602AB3" w:rsidRPr="00602AB3">
        <w:rPr>
          <w:rFonts w:ascii="Century Gothic" w:hAnsi="Century Gothic"/>
          <w:sz w:val="24"/>
          <w:szCs w:val="24"/>
        </w:rPr>
        <w:t>relationships between objects, people and events and give reasons why</w:t>
      </w:r>
      <w:r w:rsidR="00602AB3">
        <w:rPr>
          <w:rFonts w:ascii="Century Gothic" w:hAnsi="Century Gothic"/>
          <w:sz w:val="24"/>
          <w:szCs w:val="24"/>
        </w:rPr>
        <w:t xml:space="preserve"> </w:t>
      </w:r>
      <w:r w:rsidR="00602AB3" w:rsidRPr="00602AB3">
        <w:rPr>
          <w:rFonts w:ascii="Century Gothic" w:hAnsi="Century Gothic"/>
          <w:sz w:val="24"/>
          <w:szCs w:val="24"/>
        </w:rPr>
        <w:t>things happen. They have to justify why events have occurred and why they</w:t>
      </w:r>
      <w:r w:rsidR="00602AB3">
        <w:rPr>
          <w:rFonts w:ascii="Century Gothic" w:hAnsi="Century Gothic"/>
          <w:sz w:val="24"/>
          <w:szCs w:val="24"/>
        </w:rPr>
        <w:t xml:space="preserve"> </w:t>
      </w:r>
      <w:r w:rsidR="00602AB3" w:rsidRPr="00602AB3">
        <w:rPr>
          <w:rFonts w:ascii="Century Gothic" w:hAnsi="Century Gothic"/>
          <w:sz w:val="24"/>
          <w:szCs w:val="24"/>
        </w:rPr>
        <w:t>are making a particular prediction.</w:t>
      </w:r>
    </w:p>
    <w:p w14:paraId="20F1E271" w14:textId="77777777" w:rsidR="00C66D16" w:rsidRDefault="00C66D16" w:rsidP="00EE4F36">
      <w:pPr>
        <w:rPr>
          <w:rFonts w:ascii="Century Gothic" w:hAnsi="Century Gothic"/>
          <w:sz w:val="24"/>
          <w:szCs w:val="24"/>
        </w:rPr>
      </w:pPr>
    </w:p>
    <w:p w14:paraId="102070AE" w14:textId="0D2F989B" w:rsidR="00DB182B" w:rsidRPr="00D373FD" w:rsidRDefault="00D6620A" w:rsidP="00EE4F36">
      <w:pPr>
        <w:rPr>
          <w:rFonts w:ascii="Century Gothic" w:hAnsi="Century Gothic"/>
          <w:sz w:val="24"/>
          <w:szCs w:val="24"/>
          <w:u w:val="single"/>
        </w:rPr>
      </w:pPr>
      <w:r w:rsidRPr="00D373FD">
        <w:rPr>
          <w:rFonts w:ascii="Century Gothic" w:hAnsi="Century Gothic"/>
          <w:b/>
          <w:bCs/>
          <w:sz w:val="24"/>
          <w:szCs w:val="24"/>
          <w:u w:val="single"/>
        </w:rPr>
        <w:t>Aided Language Displays (</w:t>
      </w:r>
      <w:r w:rsidR="000A29E0" w:rsidRPr="00D373FD">
        <w:rPr>
          <w:rFonts w:ascii="Century Gothic" w:hAnsi="Century Gothic"/>
          <w:b/>
          <w:bCs/>
          <w:sz w:val="24"/>
          <w:szCs w:val="24"/>
          <w:u w:val="single"/>
        </w:rPr>
        <w:t>ALDs</w:t>
      </w:r>
      <w:r w:rsidRPr="00D373FD">
        <w:rPr>
          <w:rFonts w:ascii="Century Gothic" w:hAnsi="Century Gothic"/>
          <w:b/>
          <w:bCs/>
          <w:sz w:val="24"/>
          <w:szCs w:val="24"/>
          <w:u w:val="single"/>
        </w:rPr>
        <w:t>)</w:t>
      </w:r>
      <w:r w:rsidR="00876479" w:rsidRPr="00876479">
        <w:rPr>
          <w:noProof/>
        </w:rPr>
        <w:t xml:space="preserve"> </w:t>
      </w:r>
    </w:p>
    <w:p w14:paraId="62AA7A45" w14:textId="28ADCD2C" w:rsidR="00D6620A" w:rsidRPr="00D6620A" w:rsidRDefault="00D6620A" w:rsidP="00D6620A">
      <w:pPr>
        <w:rPr>
          <w:rFonts w:ascii="Century Gothic" w:hAnsi="Century Gothic"/>
          <w:sz w:val="24"/>
          <w:szCs w:val="24"/>
        </w:rPr>
      </w:pPr>
      <w:r w:rsidRPr="00D6620A">
        <w:rPr>
          <w:rFonts w:ascii="Century Gothic" w:hAnsi="Century Gothic"/>
          <w:sz w:val="24"/>
          <w:szCs w:val="24"/>
        </w:rPr>
        <w:t>An aided language display (ALD) is a symbol display where all the relevant vocabulary has symbols for specific activities (</w:t>
      </w:r>
      <w:proofErr w:type="gramStart"/>
      <w:r w:rsidRPr="00D6620A">
        <w:rPr>
          <w:rFonts w:ascii="Century Gothic" w:hAnsi="Century Gothic"/>
          <w:sz w:val="24"/>
          <w:szCs w:val="24"/>
        </w:rPr>
        <w:t>e.g.</w:t>
      </w:r>
      <w:proofErr w:type="gramEnd"/>
      <w:r w:rsidRPr="00D6620A">
        <w:rPr>
          <w:rFonts w:ascii="Century Gothic" w:hAnsi="Century Gothic"/>
          <w:sz w:val="24"/>
          <w:szCs w:val="24"/>
        </w:rPr>
        <w:t xml:space="preserve"> a game such a Kim’s game or Snakes and Ladders; a meal time or wash time task; or a classroom topic) are all displayed on a single page. This ensures that symbols are accessed in activities without flicking through pages in a communication book. Colour is important.</w:t>
      </w:r>
    </w:p>
    <w:p w14:paraId="415F4525" w14:textId="2A257187" w:rsidR="00D6620A" w:rsidRPr="00D6620A" w:rsidRDefault="00D6620A" w:rsidP="00D6620A">
      <w:pPr>
        <w:rPr>
          <w:rFonts w:ascii="Century Gothic" w:hAnsi="Century Gothic"/>
          <w:sz w:val="24"/>
          <w:szCs w:val="24"/>
        </w:rPr>
      </w:pPr>
      <w:r w:rsidRPr="00D6620A">
        <w:rPr>
          <w:rFonts w:ascii="Century Gothic" w:hAnsi="Century Gothic"/>
          <w:sz w:val="24"/>
          <w:szCs w:val="24"/>
        </w:rPr>
        <w:t>Aided language displays are usually created in the following way:</w:t>
      </w:r>
    </w:p>
    <w:p w14:paraId="52FDBD3F" w14:textId="016270B0" w:rsidR="00D6620A" w:rsidRPr="00D6620A" w:rsidRDefault="00D6620A" w:rsidP="00D6620A">
      <w:pPr>
        <w:rPr>
          <w:rFonts w:ascii="Century Gothic" w:hAnsi="Century Gothic"/>
          <w:b/>
          <w:bCs/>
          <w:sz w:val="24"/>
          <w:szCs w:val="24"/>
        </w:rPr>
      </w:pPr>
      <w:r w:rsidRPr="00D6620A">
        <w:rPr>
          <w:rFonts w:ascii="Century Gothic" w:hAnsi="Century Gothic"/>
          <w:b/>
          <w:bCs/>
          <w:sz w:val="24"/>
          <w:szCs w:val="24"/>
        </w:rPr>
        <w:t>1.</w:t>
      </w:r>
      <w:r w:rsidR="00A61B6E">
        <w:rPr>
          <w:rFonts w:ascii="Century Gothic" w:hAnsi="Century Gothic"/>
          <w:b/>
          <w:bCs/>
          <w:sz w:val="24"/>
          <w:szCs w:val="24"/>
        </w:rPr>
        <w:t xml:space="preserve"> </w:t>
      </w:r>
      <w:r w:rsidRPr="00D6620A">
        <w:rPr>
          <w:rFonts w:ascii="Century Gothic" w:hAnsi="Century Gothic"/>
          <w:b/>
          <w:bCs/>
          <w:sz w:val="24"/>
          <w:szCs w:val="24"/>
        </w:rPr>
        <w:t>Classroom activities suitable for ALD are identified and prioritised</w:t>
      </w:r>
    </w:p>
    <w:p w14:paraId="436FE7B0" w14:textId="334296E6" w:rsidR="00D6620A" w:rsidRPr="00D6620A" w:rsidRDefault="00D6620A" w:rsidP="00A61B6E">
      <w:pPr>
        <w:rPr>
          <w:rFonts w:ascii="Century Gothic" w:hAnsi="Century Gothic"/>
          <w:b/>
          <w:bCs/>
          <w:sz w:val="24"/>
          <w:szCs w:val="24"/>
        </w:rPr>
      </w:pPr>
      <w:r w:rsidRPr="00D6620A">
        <w:rPr>
          <w:rFonts w:ascii="Century Gothic" w:hAnsi="Century Gothic"/>
          <w:b/>
          <w:bCs/>
          <w:sz w:val="24"/>
          <w:szCs w:val="24"/>
        </w:rPr>
        <w:t>2.</w:t>
      </w:r>
      <w:r w:rsidR="00A61B6E">
        <w:rPr>
          <w:rFonts w:ascii="Century Gothic" w:hAnsi="Century Gothic"/>
          <w:b/>
          <w:bCs/>
          <w:sz w:val="24"/>
          <w:szCs w:val="24"/>
        </w:rPr>
        <w:t xml:space="preserve"> </w:t>
      </w:r>
      <w:r w:rsidRPr="00D6620A">
        <w:rPr>
          <w:rFonts w:ascii="Century Gothic" w:hAnsi="Century Gothic"/>
          <w:b/>
          <w:bCs/>
          <w:sz w:val="24"/>
          <w:szCs w:val="24"/>
        </w:rPr>
        <w:t xml:space="preserve">Messages and vocabulary sets associated with the activities are generated/ </w:t>
      </w:r>
      <w:r w:rsidR="00A61B6E">
        <w:rPr>
          <w:rFonts w:ascii="Century Gothic" w:hAnsi="Century Gothic"/>
          <w:b/>
          <w:bCs/>
          <w:sz w:val="24"/>
          <w:szCs w:val="24"/>
        </w:rPr>
        <w:t xml:space="preserve">   </w:t>
      </w:r>
      <w:r w:rsidRPr="00D6620A">
        <w:rPr>
          <w:rFonts w:ascii="Century Gothic" w:hAnsi="Century Gothic"/>
          <w:b/>
          <w:bCs/>
          <w:sz w:val="24"/>
          <w:szCs w:val="24"/>
        </w:rPr>
        <w:t xml:space="preserve">brainstormed </w:t>
      </w:r>
    </w:p>
    <w:p w14:paraId="35AC27EE" w14:textId="54693B14" w:rsidR="00D6620A" w:rsidRPr="00D6620A" w:rsidRDefault="00D6620A" w:rsidP="00D6620A">
      <w:pPr>
        <w:rPr>
          <w:rFonts w:ascii="Century Gothic" w:hAnsi="Century Gothic"/>
          <w:b/>
          <w:bCs/>
          <w:sz w:val="24"/>
          <w:szCs w:val="24"/>
        </w:rPr>
      </w:pPr>
      <w:r w:rsidRPr="00D6620A">
        <w:rPr>
          <w:rFonts w:ascii="Century Gothic" w:hAnsi="Century Gothic"/>
          <w:b/>
          <w:bCs/>
          <w:sz w:val="24"/>
          <w:szCs w:val="24"/>
        </w:rPr>
        <w:t>3.</w:t>
      </w:r>
      <w:r w:rsidR="00A61B6E">
        <w:rPr>
          <w:rFonts w:ascii="Century Gothic" w:hAnsi="Century Gothic"/>
          <w:b/>
          <w:bCs/>
          <w:sz w:val="24"/>
          <w:szCs w:val="24"/>
        </w:rPr>
        <w:t xml:space="preserve"> </w:t>
      </w:r>
      <w:r w:rsidRPr="00D6620A">
        <w:rPr>
          <w:rFonts w:ascii="Century Gothic" w:hAnsi="Century Gothic"/>
          <w:b/>
          <w:bCs/>
          <w:sz w:val="24"/>
          <w:szCs w:val="24"/>
        </w:rPr>
        <w:t>Decide how symbols will be selected and how many, then format display</w:t>
      </w:r>
    </w:p>
    <w:p w14:paraId="035D44A2" w14:textId="44F7F3D6" w:rsidR="00D6620A" w:rsidRPr="00D6620A" w:rsidRDefault="00D6620A" w:rsidP="00D6620A">
      <w:pPr>
        <w:rPr>
          <w:rFonts w:ascii="Century Gothic" w:hAnsi="Century Gothic"/>
          <w:b/>
          <w:bCs/>
          <w:sz w:val="24"/>
          <w:szCs w:val="24"/>
        </w:rPr>
      </w:pPr>
      <w:r w:rsidRPr="00D6620A">
        <w:rPr>
          <w:rFonts w:ascii="Century Gothic" w:hAnsi="Century Gothic"/>
          <w:b/>
          <w:bCs/>
          <w:sz w:val="24"/>
          <w:szCs w:val="24"/>
        </w:rPr>
        <w:t>4.</w:t>
      </w:r>
      <w:r w:rsidR="00A61B6E">
        <w:rPr>
          <w:rFonts w:ascii="Century Gothic" w:hAnsi="Century Gothic"/>
          <w:b/>
          <w:bCs/>
          <w:sz w:val="24"/>
          <w:szCs w:val="24"/>
        </w:rPr>
        <w:t xml:space="preserve"> </w:t>
      </w:r>
      <w:r w:rsidRPr="00D6620A">
        <w:rPr>
          <w:rFonts w:ascii="Century Gothic" w:hAnsi="Century Gothic"/>
          <w:b/>
          <w:bCs/>
          <w:sz w:val="24"/>
          <w:szCs w:val="24"/>
        </w:rPr>
        <w:t>Communication displays are created</w:t>
      </w:r>
    </w:p>
    <w:p w14:paraId="31828DA3" w14:textId="26E9F59F" w:rsidR="00D6620A" w:rsidRPr="00D6620A" w:rsidRDefault="00D6620A" w:rsidP="00D6620A">
      <w:pPr>
        <w:rPr>
          <w:rFonts w:ascii="Century Gothic" w:hAnsi="Century Gothic"/>
          <w:b/>
          <w:bCs/>
          <w:sz w:val="24"/>
          <w:szCs w:val="24"/>
        </w:rPr>
      </w:pPr>
      <w:r w:rsidRPr="00D6620A">
        <w:rPr>
          <w:rFonts w:ascii="Century Gothic" w:hAnsi="Century Gothic"/>
          <w:b/>
          <w:bCs/>
          <w:sz w:val="24"/>
          <w:szCs w:val="24"/>
        </w:rPr>
        <w:t>5.</w:t>
      </w:r>
      <w:r w:rsidR="00A61B6E">
        <w:rPr>
          <w:rFonts w:ascii="Century Gothic" w:hAnsi="Century Gothic"/>
          <w:b/>
          <w:bCs/>
          <w:sz w:val="24"/>
          <w:szCs w:val="24"/>
        </w:rPr>
        <w:t xml:space="preserve"> </w:t>
      </w:r>
      <w:r w:rsidRPr="00D6620A">
        <w:rPr>
          <w:rFonts w:ascii="Century Gothic" w:hAnsi="Century Gothic"/>
          <w:b/>
          <w:bCs/>
          <w:sz w:val="24"/>
          <w:szCs w:val="24"/>
        </w:rPr>
        <w:t>Supplemental aided and augmentative symbols are added as appropriate</w:t>
      </w:r>
    </w:p>
    <w:p w14:paraId="705C5D31" w14:textId="7AB46741" w:rsidR="00D6620A" w:rsidRPr="00D6620A" w:rsidRDefault="00D6620A" w:rsidP="00D6620A">
      <w:pPr>
        <w:rPr>
          <w:rFonts w:ascii="Century Gothic" w:hAnsi="Century Gothic"/>
          <w:b/>
          <w:bCs/>
          <w:sz w:val="24"/>
          <w:szCs w:val="24"/>
        </w:rPr>
      </w:pPr>
      <w:r w:rsidRPr="00D6620A">
        <w:rPr>
          <w:rFonts w:ascii="Century Gothic" w:hAnsi="Century Gothic"/>
          <w:b/>
          <w:bCs/>
          <w:sz w:val="24"/>
          <w:szCs w:val="24"/>
        </w:rPr>
        <w:t>6.</w:t>
      </w:r>
      <w:r w:rsidR="00A61B6E">
        <w:rPr>
          <w:rFonts w:ascii="Century Gothic" w:hAnsi="Century Gothic"/>
          <w:b/>
          <w:bCs/>
          <w:sz w:val="24"/>
          <w:szCs w:val="24"/>
        </w:rPr>
        <w:t xml:space="preserve"> </w:t>
      </w:r>
      <w:r w:rsidRPr="00D6620A">
        <w:rPr>
          <w:rFonts w:ascii="Century Gothic" w:hAnsi="Century Gothic"/>
          <w:b/>
          <w:bCs/>
          <w:sz w:val="24"/>
          <w:szCs w:val="24"/>
        </w:rPr>
        <w:t>Displays and supplemental systems are made accessible for the student</w:t>
      </w:r>
    </w:p>
    <w:p w14:paraId="42027CDF" w14:textId="44FD51AD" w:rsidR="00D6620A" w:rsidRPr="00D6620A" w:rsidRDefault="00D6620A" w:rsidP="00D6620A">
      <w:pPr>
        <w:rPr>
          <w:rFonts w:ascii="Century Gothic" w:hAnsi="Century Gothic"/>
          <w:sz w:val="24"/>
          <w:szCs w:val="24"/>
        </w:rPr>
      </w:pPr>
      <w:r w:rsidRPr="00D6620A">
        <w:rPr>
          <w:rFonts w:ascii="Century Gothic" w:hAnsi="Century Gothic"/>
          <w:sz w:val="24"/>
          <w:szCs w:val="24"/>
        </w:rPr>
        <w:t>Classroom activities selected should include popular and frequently used activities in the classroom. These could include cooking, music time, games, working on the computer, and reading a book (rather than just the popular snack time activity most people use).</w:t>
      </w:r>
    </w:p>
    <w:p w14:paraId="045D4659" w14:textId="4533253A" w:rsidR="00D6620A" w:rsidRPr="00D6620A" w:rsidRDefault="00D6620A" w:rsidP="00D6620A">
      <w:pPr>
        <w:rPr>
          <w:rFonts w:ascii="Century Gothic" w:hAnsi="Century Gothic"/>
          <w:sz w:val="24"/>
          <w:szCs w:val="24"/>
        </w:rPr>
      </w:pPr>
      <w:r w:rsidRPr="00D6620A">
        <w:rPr>
          <w:rFonts w:ascii="Century Gothic" w:hAnsi="Century Gothic"/>
          <w:sz w:val="24"/>
          <w:szCs w:val="24"/>
        </w:rPr>
        <w:t>Vocabulary is usually selected from recording or brainstorming words most used in an activity - and this does not just mean the names for objects. This can include social words (</w:t>
      </w:r>
      <w:proofErr w:type="gramStart"/>
      <w:r w:rsidRPr="00D6620A">
        <w:rPr>
          <w:rFonts w:ascii="Century Gothic" w:hAnsi="Century Gothic"/>
          <w:sz w:val="24"/>
          <w:szCs w:val="24"/>
        </w:rPr>
        <w:t>e.g.</w:t>
      </w:r>
      <w:proofErr w:type="gramEnd"/>
      <w:r w:rsidRPr="00D6620A">
        <w:rPr>
          <w:rFonts w:ascii="Century Gothic" w:hAnsi="Century Gothic"/>
          <w:sz w:val="24"/>
          <w:szCs w:val="24"/>
        </w:rPr>
        <w:t xml:space="preserve"> yuck, oh </w:t>
      </w:r>
      <w:proofErr w:type="spellStart"/>
      <w:r w:rsidRPr="00D6620A">
        <w:rPr>
          <w:rFonts w:ascii="Century Gothic" w:hAnsi="Century Gothic"/>
          <w:sz w:val="24"/>
          <w:szCs w:val="24"/>
        </w:rPr>
        <w:t>oh</w:t>
      </w:r>
      <w:proofErr w:type="spellEnd"/>
      <w:r w:rsidRPr="00D6620A">
        <w:rPr>
          <w:rFonts w:ascii="Century Gothic" w:hAnsi="Century Gothic"/>
          <w:sz w:val="24"/>
          <w:szCs w:val="24"/>
        </w:rPr>
        <w:t>, your turn, you look funny), action words (turn the page, throw the dice, fall down, clap hands), people, and modifiers (more, big, gone, again).</w:t>
      </w:r>
    </w:p>
    <w:p w14:paraId="55C147C8" w14:textId="5627F191" w:rsidR="00D6620A" w:rsidRPr="00D6620A" w:rsidRDefault="00D6620A" w:rsidP="00D6620A">
      <w:pPr>
        <w:rPr>
          <w:rFonts w:ascii="Century Gothic" w:hAnsi="Century Gothic"/>
          <w:sz w:val="24"/>
          <w:szCs w:val="24"/>
        </w:rPr>
      </w:pPr>
      <w:r w:rsidRPr="00D6620A">
        <w:rPr>
          <w:rFonts w:ascii="Century Gothic" w:hAnsi="Century Gothic"/>
          <w:sz w:val="24"/>
          <w:szCs w:val="24"/>
        </w:rPr>
        <w:t xml:space="preserve">Symbols can be introduced one at a time or twelve to one page, and so on. Vocabulary can range from one or two symbols upwards to 12 or 36 or even more. This will depend on the time the child has been exposed to symbols, what symbols the child knows and understands, as well as the child’s learning and visual skills. Symbols can be displayed in a book, on a board, or attached by Velcro on a board.  </w:t>
      </w:r>
    </w:p>
    <w:p w14:paraId="5786BA75" w14:textId="556B3D2A" w:rsidR="00D6620A" w:rsidRPr="00D6620A" w:rsidRDefault="00D6620A" w:rsidP="00D6620A">
      <w:pPr>
        <w:rPr>
          <w:rFonts w:ascii="Century Gothic" w:hAnsi="Century Gothic"/>
          <w:sz w:val="24"/>
          <w:szCs w:val="24"/>
        </w:rPr>
      </w:pPr>
      <w:r w:rsidRPr="00D6620A">
        <w:rPr>
          <w:rFonts w:ascii="Century Gothic" w:hAnsi="Century Gothic"/>
          <w:sz w:val="24"/>
          <w:szCs w:val="24"/>
        </w:rPr>
        <w:t>For a young child a blowing bubbles activity might begin with the symbols of ‘pop’, ‘more’, ‘go’, and ‘blow’.  For an older child cooking or looking at books the vocabulary could be much more.</w:t>
      </w:r>
    </w:p>
    <w:p w14:paraId="70870615" w14:textId="0E1646E8" w:rsidR="00D6620A" w:rsidRPr="00D6620A" w:rsidRDefault="00D6620A" w:rsidP="00D6620A">
      <w:pPr>
        <w:rPr>
          <w:rFonts w:ascii="Century Gothic" w:hAnsi="Century Gothic"/>
          <w:b/>
          <w:bCs/>
          <w:sz w:val="24"/>
          <w:szCs w:val="24"/>
        </w:rPr>
      </w:pPr>
      <w:r w:rsidRPr="00D6620A">
        <w:rPr>
          <w:rFonts w:ascii="Century Gothic" w:hAnsi="Century Gothic"/>
          <w:sz w:val="24"/>
          <w:szCs w:val="24"/>
        </w:rPr>
        <w:t>Suggested activities where ‘Aided Language Displays’ may</w:t>
      </w:r>
      <w:r w:rsidRPr="00D6620A">
        <w:rPr>
          <w:rFonts w:ascii="Century Gothic" w:hAnsi="Century Gothic"/>
          <w:b/>
          <w:bCs/>
          <w:sz w:val="24"/>
          <w:szCs w:val="24"/>
        </w:rPr>
        <w:t xml:space="preserve"> </w:t>
      </w:r>
      <w:r w:rsidRPr="00D6620A">
        <w:rPr>
          <w:rFonts w:ascii="Century Gothic" w:hAnsi="Century Gothic"/>
          <w:sz w:val="24"/>
          <w:szCs w:val="24"/>
        </w:rPr>
        <w:t>be</w:t>
      </w:r>
      <w:r w:rsidRPr="00D6620A">
        <w:rPr>
          <w:rFonts w:ascii="Century Gothic" w:hAnsi="Century Gothic"/>
          <w:b/>
          <w:bCs/>
          <w:sz w:val="24"/>
          <w:szCs w:val="24"/>
        </w:rPr>
        <w:t xml:space="preserve"> </w:t>
      </w:r>
      <w:r w:rsidRPr="00D6620A">
        <w:rPr>
          <w:rFonts w:ascii="Century Gothic" w:hAnsi="Century Gothic"/>
          <w:sz w:val="24"/>
          <w:szCs w:val="24"/>
        </w:rPr>
        <w:t>appropriate include:</w:t>
      </w:r>
    </w:p>
    <w:p w14:paraId="07014B4B" w14:textId="6758F66D" w:rsidR="00D6620A" w:rsidRPr="00A61B6E" w:rsidRDefault="00D6620A" w:rsidP="00A61B6E">
      <w:pPr>
        <w:pStyle w:val="ListParagraph"/>
        <w:numPr>
          <w:ilvl w:val="0"/>
          <w:numId w:val="20"/>
        </w:numPr>
        <w:spacing w:line="240" w:lineRule="auto"/>
        <w:rPr>
          <w:rFonts w:ascii="Century Gothic" w:hAnsi="Century Gothic"/>
          <w:sz w:val="24"/>
          <w:szCs w:val="24"/>
        </w:rPr>
      </w:pPr>
      <w:r w:rsidRPr="00A61B6E">
        <w:rPr>
          <w:rFonts w:ascii="Century Gothic" w:hAnsi="Century Gothic"/>
          <w:sz w:val="24"/>
          <w:szCs w:val="24"/>
        </w:rPr>
        <w:lastRenderedPageBreak/>
        <w:t xml:space="preserve">Game activities </w:t>
      </w:r>
      <w:r w:rsidR="000B59AA" w:rsidRPr="00A61B6E">
        <w:rPr>
          <w:rFonts w:ascii="Century Gothic" w:hAnsi="Century Gothic"/>
          <w:sz w:val="24"/>
          <w:szCs w:val="24"/>
        </w:rPr>
        <w:t>e.g.,</w:t>
      </w:r>
      <w:r w:rsidRPr="00A61B6E">
        <w:rPr>
          <w:rFonts w:ascii="Century Gothic" w:hAnsi="Century Gothic"/>
          <w:sz w:val="24"/>
          <w:szCs w:val="24"/>
        </w:rPr>
        <w:t xml:space="preserve"> snakes and ladders, what’s gone, Kim’s game (student to point to</w:t>
      </w:r>
      <w:r w:rsidR="00A61B6E" w:rsidRPr="00A61B6E">
        <w:rPr>
          <w:rFonts w:ascii="Century Gothic" w:hAnsi="Century Gothic"/>
          <w:sz w:val="24"/>
          <w:szCs w:val="24"/>
        </w:rPr>
        <w:t xml:space="preserve"> </w:t>
      </w:r>
      <w:r w:rsidRPr="00A61B6E">
        <w:rPr>
          <w:rFonts w:ascii="Century Gothic" w:hAnsi="Century Gothic"/>
          <w:sz w:val="24"/>
          <w:szCs w:val="24"/>
        </w:rPr>
        <w:t>symbol to say what is gone or hidden)</w:t>
      </w:r>
    </w:p>
    <w:p w14:paraId="0BEC5C77" w14:textId="77777777" w:rsidR="00A61B6E" w:rsidRDefault="00D6620A" w:rsidP="00D6620A">
      <w:pPr>
        <w:pStyle w:val="ListParagraph"/>
        <w:numPr>
          <w:ilvl w:val="0"/>
          <w:numId w:val="20"/>
        </w:numPr>
        <w:spacing w:line="240" w:lineRule="auto"/>
        <w:rPr>
          <w:rFonts w:ascii="Century Gothic" w:hAnsi="Century Gothic"/>
          <w:sz w:val="24"/>
          <w:szCs w:val="24"/>
        </w:rPr>
      </w:pPr>
      <w:r w:rsidRPr="00A61B6E">
        <w:rPr>
          <w:rFonts w:ascii="Century Gothic" w:hAnsi="Century Gothic"/>
          <w:sz w:val="24"/>
          <w:szCs w:val="24"/>
        </w:rPr>
        <w:t>Reading a book (to comment on who is in the book, what is happening, verbs, concepts)</w:t>
      </w:r>
    </w:p>
    <w:p w14:paraId="6279E5F0" w14:textId="77777777" w:rsidR="00A61B6E" w:rsidRDefault="00D6620A" w:rsidP="00D6620A">
      <w:pPr>
        <w:pStyle w:val="ListParagraph"/>
        <w:numPr>
          <w:ilvl w:val="0"/>
          <w:numId w:val="20"/>
        </w:numPr>
        <w:spacing w:line="240" w:lineRule="auto"/>
        <w:rPr>
          <w:rFonts w:ascii="Century Gothic" w:hAnsi="Century Gothic"/>
          <w:sz w:val="24"/>
          <w:szCs w:val="24"/>
        </w:rPr>
      </w:pPr>
      <w:r w:rsidRPr="00A61B6E">
        <w:rPr>
          <w:rFonts w:ascii="Century Gothic" w:hAnsi="Century Gothic"/>
          <w:sz w:val="24"/>
          <w:szCs w:val="24"/>
        </w:rPr>
        <w:t>Getting dressed</w:t>
      </w:r>
    </w:p>
    <w:p w14:paraId="69A714FE" w14:textId="1A36AC52" w:rsidR="00C76478" w:rsidRDefault="00D6620A" w:rsidP="00D6620A">
      <w:pPr>
        <w:pStyle w:val="ListParagraph"/>
        <w:numPr>
          <w:ilvl w:val="0"/>
          <w:numId w:val="20"/>
        </w:numPr>
        <w:spacing w:line="240" w:lineRule="auto"/>
        <w:rPr>
          <w:rFonts w:ascii="Century Gothic" w:hAnsi="Century Gothic"/>
          <w:sz w:val="24"/>
          <w:szCs w:val="24"/>
        </w:rPr>
      </w:pPr>
      <w:r w:rsidRPr="00A61B6E">
        <w:rPr>
          <w:rFonts w:ascii="Century Gothic" w:hAnsi="Century Gothic"/>
          <w:sz w:val="24"/>
          <w:szCs w:val="24"/>
        </w:rPr>
        <w:t xml:space="preserve">Classroom activities </w:t>
      </w:r>
      <w:r w:rsidR="00084B67" w:rsidRPr="00A61B6E">
        <w:rPr>
          <w:rFonts w:ascii="Century Gothic" w:hAnsi="Century Gothic"/>
          <w:sz w:val="24"/>
          <w:szCs w:val="24"/>
        </w:rPr>
        <w:t>e.g.,</w:t>
      </w:r>
      <w:r w:rsidRPr="00A61B6E">
        <w:rPr>
          <w:rFonts w:ascii="Century Gothic" w:hAnsi="Century Gothic"/>
          <w:sz w:val="24"/>
          <w:szCs w:val="24"/>
        </w:rPr>
        <w:t xml:space="preserve"> </w:t>
      </w:r>
      <w:r w:rsidR="00084B67">
        <w:rPr>
          <w:rFonts w:ascii="Century Gothic" w:hAnsi="Century Gothic"/>
          <w:sz w:val="24"/>
          <w:szCs w:val="24"/>
        </w:rPr>
        <w:t>C</w:t>
      </w:r>
      <w:r w:rsidRPr="00A61B6E">
        <w:rPr>
          <w:rFonts w:ascii="Century Gothic" w:hAnsi="Century Gothic"/>
          <w:sz w:val="24"/>
          <w:szCs w:val="24"/>
        </w:rPr>
        <w:t>ooking, greetings</w:t>
      </w:r>
    </w:p>
    <w:p w14:paraId="4DF0DABB" w14:textId="04271040" w:rsidR="00D6620A" w:rsidRPr="00C76478" w:rsidRDefault="00D6620A" w:rsidP="00D6620A">
      <w:pPr>
        <w:pStyle w:val="ListParagraph"/>
        <w:numPr>
          <w:ilvl w:val="0"/>
          <w:numId w:val="20"/>
        </w:numPr>
        <w:spacing w:line="240" w:lineRule="auto"/>
        <w:rPr>
          <w:rFonts w:ascii="Century Gothic" w:hAnsi="Century Gothic"/>
          <w:sz w:val="24"/>
          <w:szCs w:val="24"/>
        </w:rPr>
      </w:pPr>
      <w:r w:rsidRPr="00C76478">
        <w:rPr>
          <w:rFonts w:ascii="Century Gothic" w:hAnsi="Century Gothic"/>
          <w:sz w:val="24"/>
          <w:szCs w:val="24"/>
        </w:rPr>
        <w:t>Topic work</w:t>
      </w:r>
    </w:p>
    <w:p w14:paraId="64E724E7" w14:textId="127FACA7" w:rsidR="00C76478" w:rsidRPr="00C76478" w:rsidRDefault="00D6620A" w:rsidP="00C76478">
      <w:pPr>
        <w:pStyle w:val="ListParagraph"/>
        <w:numPr>
          <w:ilvl w:val="0"/>
          <w:numId w:val="20"/>
        </w:numPr>
        <w:spacing w:line="240" w:lineRule="auto"/>
        <w:rPr>
          <w:rFonts w:ascii="Century Gothic" w:hAnsi="Century Gothic"/>
          <w:sz w:val="24"/>
          <w:szCs w:val="24"/>
        </w:rPr>
      </w:pPr>
      <w:r w:rsidRPr="00C76478">
        <w:rPr>
          <w:rFonts w:ascii="Century Gothic" w:hAnsi="Century Gothic"/>
          <w:sz w:val="24"/>
          <w:szCs w:val="24"/>
        </w:rPr>
        <w:t>News Time</w:t>
      </w:r>
    </w:p>
    <w:p w14:paraId="31E2F959" w14:textId="0F8E65E1" w:rsidR="00D6620A" w:rsidRPr="00C76478" w:rsidRDefault="00D6620A" w:rsidP="00C76478">
      <w:pPr>
        <w:pStyle w:val="ListParagraph"/>
        <w:numPr>
          <w:ilvl w:val="0"/>
          <w:numId w:val="20"/>
        </w:numPr>
        <w:spacing w:line="240" w:lineRule="auto"/>
        <w:rPr>
          <w:rFonts w:ascii="Century Gothic" w:hAnsi="Century Gothic"/>
          <w:sz w:val="24"/>
          <w:szCs w:val="24"/>
        </w:rPr>
      </w:pPr>
      <w:r w:rsidRPr="00C76478">
        <w:rPr>
          <w:rFonts w:ascii="Century Gothic" w:hAnsi="Century Gothic"/>
          <w:sz w:val="24"/>
          <w:szCs w:val="24"/>
        </w:rPr>
        <w:t>Circle time</w:t>
      </w:r>
    </w:p>
    <w:p w14:paraId="53295A14" w14:textId="74718615" w:rsidR="00C76478" w:rsidRPr="00C76478" w:rsidRDefault="00D6620A" w:rsidP="00C76478">
      <w:pPr>
        <w:pStyle w:val="ListParagraph"/>
        <w:numPr>
          <w:ilvl w:val="0"/>
          <w:numId w:val="20"/>
        </w:numPr>
        <w:spacing w:line="240" w:lineRule="auto"/>
        <w:rPr>
          <w:rFonts w:ascii="Century Gothic" w:hAnsi="Century Gothic"/>
          <w:sz w:val="24"/>
          <w:szCs w:val="24"/>
        </w:rPr>
      </w:pPr>
      <w:r w:rsidRPr="00C76478">
        <w:rPr>
          <w:rFonts w:ascii="Century Gothic" w:hAnsi="Century Gothic"/>
          <w:sz w:val="24"/>
          <w:szCs w:val="24"/>
        </w:rPr>
        <w:t>Cooking</w:t>
      </w:r>
    </w:p>
    <w:p w14:paraId="565A8D5A" w14:textId="0F79EA97" w:rsidR="00D6620A" w:rsidRPr="00C76478" w:rsidRDefault="00D6620A" w:rsidP="00C76478">
      <w:pPr>
        <w:pStyle w:val="ListParagraph"/>
        <w:numPr>
          <w:ilvl w:val="0"/>
          <w:numId w:val="20"/>
        </w:numPr>
        <w:spacing w:line="240" w:lineRule="auto"/>
        <w:rPr>
          <w:rFonts w:ascii="Century Gothic" w:hAnsi="Century Gothic"/>
          <w:sz w:val="24"/>
          <w:szCs w:val="24"/>
        </w:rPr>
      </w:pPr>
      <w:r w:rsidRPr="00C76478">
        <w:rPr>
          <w:rFonts w:ascii="Century Gothic" w:hAnsi="Century Gothic"/>
          <w:sz w:val="24"/>
          <w:szCs w:val="24"/>
        </w:rPr>
        <w:t>Music Time</w:t>
      </w:r>
    </w:p>
    <w:p w14:paraId="502039B4" w14:textId="01FAAE65" w:rsidR="00C76478" w:rsidRPr="00C76478" w:rsidRDefault="00D6620A" w:rsidP="00C76478">
      <w:pPr>
        <w:pStyle w:val="ListParagraph"/>
        <w:numPr>
          <w:ilvl w:val="0"/>
          <w:numId w:val="20"/>
        </w:numPr>
        <w:spacing w:line="240" w:lineRule="auto"/>
        <w:rPr>
          <w:rFonts w:ascii="Century Gothic" w:hAnsi="Century Gothic"/>
          <w:sz w:val="24"/>
          <w:szCs w:val="24"/>
        </w:rPr>
      </w:pPr>
      <w:r w:rsidRPr="00C76478">
        <w:rPr>
          <w:rFonts w:ascii="Century Gothic" w:hAnsi="Century Gothic"/>
          <w:sz w:val="24"/>
          <w:szCs w:val="24"/>
        </w:rPr>
        <w:t xml:space="preserve">What am I doing </w:t>
      </w:r>
      <w:r w:rsidR="000B59AA" w:rsidRPr="00C76478">
        <w:rPr>
          <w:rFonts w:ascii="Century Gothic" w:hAnsi="Century Gothic"/>
          <w:sz w:val="24"/>
          <w:szCs w:val="24"/>
        </w:rPr>
        <w:t>today?</w:t>
      </w:r>
    </w:p>
    <w:p w14:paraId="43DF2F84" w14:textId="3C5CD33A" w:rsidR="00D6620A" w:rsidRPr="00C76478" w:rsidRDefault="00D6620A" w:rsidP="00C76478">
      <w:pPr>
        <w:pStyle w:val="ListParagraph"/>
        <w:numPr>
          <w:ilvl w:val="0"/>
          <w:numId w:val="20"/>
        </w:numPr>
        <w:spacing w:line="240" w:lineRule="auto"/>
        <w:rPr>
          <w:rFonts w:ascii="Century Gothic" w:hAnsi="Century Gothic"/>
          <w:sz w:val="24"/>
          <w:szCs w:val="24"/>
        </w:rPr>
      </w:pPr>
      <w:r w:rsidRPr="00C76478">
        <w:rPr>
          <w:rFonts w:ascii="Century Gothic" w:hAnsi="Century Gothic"/>
          <w:sz w:val="24"/>
          <w:szCs w:val="24"/>
        </w:rPr>
        <w:t>Asking for items to complete an inset puzzle.</w:t>
      </w:r>
    </w:p>
    <w:p w14:paraId="6D4B1364" w14:textId="41B617D6" w:rsidR="00D6620A" w:rsidRPr="000B59AA" w:rsidRDefault="00D6620A" w:rsidP="00D6620A">
      <w:pPr>
        <w:rPr>
          <w:rFonts w:ascii="Century Gothic" w:hAnsi="Century Gothic"/>
          <w:sz w:val="24"/>
          <w:szCs w:val="24"/>
          <w:u w:val="single"/>
        </w:rPr>
      </w:pPr>
      <w:r w:rsidRPr="000B59AA">
        <w:rPr>
          <w:rFonts w:ascii="Century Gothic" w:hAnsi="Century Gothic"/>
          <w:sz w:val="24"/>
          <w:szCs w:val="24"/>
          <w:u w:val="single"/>
        </w:rPr>
        <w:t>Getting started</w:t>
      </w:r>
    </w:p>
    <w:p w14:paraId="0536CF89" w14:textId="028E6702" w:rsidR="00D6620A" w:rsidRPr="00D6620A" w:rsidRDefault="00D6620A" w:rsidP="00D6620A">
      <w:pPr>
        <w:rPr>
          <w:rFonts w:ascii="Century Gothic" w:hAnsi="Century Gothic"/>
          <w:sz w:val="24"/>
          <w:szCs w:val="24"/>
        </w:rPr>
      </w:pPr>
      <w:r w:rsidRPr="00D6620A">
        <w:rPr>
          <w:rFonts w:ascii="Century Gothic" w:hAnsi="Century Gothic"/>
          <w:sz w:val="24"/>
          <w:szCs w:val="24"/>
        </w:rPr>
        <w:t>1.</w:t>
      </w:r>
      <w:r w:rsidRPr="00D6620A">
        <w:rPr>
          <w:rFonts w:ascii="Century Gothic" w:hAnsi="Century Gothic"/>
          <w:sz w:val="24"/>
          <w:szCs w:val="24"/>
        </w:rPr>
        <w:tab/>
        <w:t xml:space="preserve">Select just a few activities that you do regularly throughout the weeks </w:t>
      </w:r>
      <w:r w:rsidR="000B59AA" w:rsidRPr="00D6620A">
        <w:rPr>
          <w:rFonts w:ascii="Century Gothic" w:hAnsi="Century Gothic"/>
          <w:sz w:val="24"/>
          <w:szCs w:val="24"/>
        </w:rPr>
        <w:t>e.g.,</w:t>
      </w:r>
      <w:r w:rsidRPr="00D6620A">
        <w:rPr>
          <w:rFonts w:ascii="Century Gothic" w:hAnsi="Century Gothic"/>
          <w:sz w:val="24"/>
          <w:szCs w:val="24"/>
        </w:rPr>
        <w:t xml:space="preserve"> washing hands, music time, circle time activity.</w:t>
      </w:r>
    </w:p>
    <w:p w14:paraId="6361C898" w14:textId="57129F3D" w:rsidR="00D6620A" w:rsidRPr="00D6620A" w:rsidRDefault="00D6620A" w:rsidP="00D6620A">
      <w:pPr>
        <w:rPr>
          <w:rFonts w:ascii="Century Gothic" w:hAnsi="Century Gothic"/>
          <w:sz w:val="24"/>
          <w:szCs w:val="24"/>
        </w:rPr>
      </w:pPr>
      <w:r w:rsidRPr="00D6620A">
        <w:rPr>
          <w:rFonts w:ascii="Century Gothic" w:hAnsi="Century Gothic"/>
          <w:sz w:val="24"/>
          <w:szCs w:val="24"/>
        </w:rPr>
        <w:t>2.</w:t>
      </w:r>
      <w:r w:rsidRPr="00D6620A">
        <w:rPr>
          <w:rFonts w:ascii="Century Gothic" w:hAnsi="Century Gothic"/>
          <w:sz w:val="24"/>
          <w:szCs w:val="24"/>
        </w:rPr>
        <w:tab/>
        <w:t>Decide on the vocabulary used in the activity - either brainstorm or get a colleague to record vocabulary you use. Then highlight the words most often used, if child can understand and select pictures from a choice of twelve, write down the 12 most common messages or words used. If less - then choose what might be appropriate.</w:t>
      </w:r>
    </w:p>
    <w:p w14:paraId="395954E6" w14:textId="77777777" w:rsidR="00D6620A" w:rsidRPr="00D6620A" w:rsidRDefault="00D6620A" w:rsidP="00D6620A">
      <w:pPr>
        <w:rPr>
          <w:rFonts w:ascii="Century Gothic" w:hAnsi="Century Gothic"/>
          <w:sz w:val="24"/>
          <w:szCs w:val="24"/>
        </w:rPr>
      </w:pPr>
      <w:r w:rsidRPr="00D6620A">
        <w:rPr>
          <w:rFonts w:ascii="Century Gothic" w:hAnsi="Century Gothic"/>
          <w:sz w:val="24"/>
          <w:szCs w:val="24"/>
        </w:rPr>
        <w:t>Remember to include social words, action words, and modifiers - e.g.</w:t>
      </w:r>
    </w:p>
    <w:p w14:paraId="331AC1B0" w14:textId="3CF5097C" w:rsidR="00D6620A" w:rsidRPr="00D6620A" w:rsidRDefault="00D6620A" w:rsidP="00D6620A">
      <w:pPr>
        <w:rPr>
          <w:rFonts w:ascii="Century Gothic" w:hAnsi="Century Gothic"/>
          <w:sz w:val="24"/>
          <w:szCs w:val="24"/>
        </w:rPr>
      </w:pPr>
      <w:r w:rsidRPr="00D6620A">
        <w:rPr>
          <w:rFonts w:ascii="Century Gothic" w:hAnsi="Century Gothic"/>
          <w:sz w:val="24"/>
          <w:szCs w:val="24"/>
        </w:rPr>
        <w:t>Music Time: listen, look, shake, yeah, noisy, ring, bells, etc.</w:t>
      </w:r>
    </w:p>
    <w:p w14:paraId="2A75E0EF" w14:textId="002508BA" w:rsidR="00D6620A" w:rsidRPr="00D6620A" w:rsidRDefault="00D6620A" w:rsidP="00D6620A">
      <w:pPr>
        <w:rPr>
          <w:rFonts w:ascii="Century Gothic" w:hAnsi="Century Gothic"/>
          <w:sz w:val="24"/>
          <w:szCs w:val="24"/>
        </w:rPr>
      </w:pPr>
      <w:r w:rsidRPr="00D6620A">
        <w:rPr>
          <w:rFonts w:ascii="Century Gothic" w:hAnsi="Century Gothic"/>
          <w:sz w:val="24"/>
          <w:szCs w:val="24"/>
        </w:rPr>
        <w:t>Washing hands: dirty, wash, tap, on, off, soap, clean, etc.</w:t>
      </w:r>
    </w:p>
    <w:p w14:paraId="2CFAE71C" w14:textId="7338EBC0" w:rsidR="00D6620A" w:rsidRPr="00D6620A" w:rsidRDefault="00D6620A" w:rsidP="00D6620A">
      <w:pPr>
        <w:rPr>
          <w:rFonts w:ascii="Century Gothic" w:hAnsi="Century Gothic"/>
          <w:sz w:val="24"/>
          <w:szCs w:val="24"/>
        </w:rPr>
      </w:pPr>
      <w:r w:rsidRPr="00D6620A">
        <w:rPr>
          <w:rFonts w:ascii="Century Gothic" w:hAnsi="Century Gothic"/>
          <w:sz w:val="24"/>
          <w:szCs w:val="24"/>
        </w:rPr>
        <w:t>3. Make up symbols for a single page</w:t>
      </w:r>
      <w:r w:rsidRPr="00D6620A">
        <w:rPr>
          <w:rFonts w:ascii="Century Gothic" w:hAnsi="Century Gothic"/>
          <w:sz w:val="24"/>
          <w:szCs w:val="24"/>
        </w:rPr>
        <w:tab/>
        <w:t>-</w:t>
      </w:r>
    </w:p>
    <w:p w14:paraId="5DFB867C" w14:textId="38CC3D0F" w:rsidR="00D6620A" w:rsidRPr="00D6620A" w:rsidRDefault="00D6620A" w:rsidP="00D6620A">
      <w:pPr>
        <w:rPr>
          <w:rFonts w:ascii="Century Gothic" w:hAnsi="Century Gothic"/>
          <w:sz w:val="24"/>
          <w:szCs w:val="24"/>
        </w:rPr>
      </w:pPr>
      <w:r w:rsidRPr="00D6620A">
        <w:rPr>
          <w:rFonts w:ascii="Century Gothic" w:hAnsi="Century Gothic"/>
          <w:sz w:val="24"/>
          <w:szCs w:val="24"/>
        </w:rPr>
        <w:t>4. Carry out activity. When starting, it is important that the helper says the words and points to the symbols herself. Do not make the child point. Once they see you doing it, after a while they may wish to use a sheet and they can use yours or be given their own copy.</w:t>
      </w:r>
    </w:p>
    <w:p w14:paraId="19A51C1E" w14:textId="132491BF" w:rsidR="00D6620A" w:rsidRPr="00D6620A" w:rsidRDefault="00D6620A" w:rsidP="00D6620A">
      <w:pPr>
        <w:rPr>
          <w:rFonts w:ascii="Century Gothic" w:hAnsi="Century Gothic"/>
          <w:sz w:val="24"/>
          <w:szCs w:val="24"/>
        </w:rPr>
      </w:pPr>
      <w:r w:rsidRPr="00D6620A">
        <w:rPr>
          <w:rFonts w:ascii="Century Gothic" w:hAnsi="Century Gothic"/>
          <w:sz w:val="24"/>
          <w:szCs w:val="24"/>
        </w:rPr>
        <w:t xml:space="preserve">5. Once you have created a master sheet, such as things to do in cooking (hot, cold, I want, mix, umh, I like that, yuck, I don’t like that, mix, pour, etc.) you may wish to have additional sheets that you can add that include the materials required for each activity. For cooking you may wish to have an extra sheet one week for making a sandwich, and another week for making a cake. </w:t>
      </w:r>
    </w:p>
    <w:p w14:paraId="69758FA8" w14:textId="51421168" w:rsidR="00D6620A" w:rsidRPr="00D6620A" w:rsidRDefault="00D6620A" w:rsidP="00D6620A">
      <w:pPr>
        <w:rPr>
          <w:rFonts w:ascii="Century Gothic" w:hAnsi="Century Gothic"/>
          <w:sz w:val="24"/>
          <w:szCs w:val="24"/>
        </w:rPr>
      </w:pPr>
      <w:r w:rsidRPr="00D6620A">
        <w:rPr>
          <w:rFonts w:ascii="Century Gothic" w:hAnsi="Century Gothic"/>
          <w:sz w:val="24"/>
          <w:szCs w:val="24"/>
        </w:rPr>
        <w:t>6. Make sure ALD’s are stored where they can be easily found. You might keep them with the activity itself or, for classroom routines, in a basket where they can be easily retrieved.</w:t>
      </w:r>
    </w:p>
    <w:p w14:paraId="6CF15EFA" w14:textId="77777777" w:rsidR="00C66D16" w:rsidRDefault="00C66D16" w:rsidP="00D6620A">
      <w:pPr>
        <w:rPr>
          <w:rFonts w:ascii="Century Gothic" w:hAnsi="Century Gothic"/>
          <w:b/>
          <w:bCs/>
          <w:sz w:val="24"/>
          <w:szCs w:val="24"/>
        </w:rPr>
      </w:pPr>
    </w:p>
    <w:p w14:paraId="664CAB79" w14:textId="7A88CB6F" w:rsidR="00D6620A" w:rsidRPr="00D6620A" w:rsidRDefault="00D6620A" w:rsidP="00D6620A">
      <w:pPr>
        <w:rPr>
          <w:rFonts w:ascii="Century Gothic" w:hAnsi="Century Gothic"/>
          <w:b/>
          <w:bCs/>
          <w:sz w:val="24"/>
          <w:szCs w:val="24"/>
        </w:rPr>
      </w:pPr>
      <w:r w:rsidRPr="00D6620A">
        <w:rPr>
          <w:rFonts w:ascii="Century Gothic" w:hAnsi="Century Gothic"/>
          <w:b/>
          <w:bCs/>
          <w:sz w:val="24"/>
          <w:szCs w:val="24"/>
        </w:rPr>
        <w:lastRenderedPageBreak/>
        <w:t>AIMS OF AIDED LANGUAGE DISPLAYS</w:t>
      </w:r>
    </w:p>
    <w:p w14:paraId="14E85EB1" w14:textId="41929235" w:rsidR="00D6620A" w:rsidRPr="00D6620A" w:rsidRDefault="00D6620A" w:rsidP="00D6620A">
      <w:pPr>
        <w:rPr>
          <w:rFonts w:ascii="Century Gothic" w:hAnsi="Century Gothic"/>
          <w:sz w:val="24"/>
          <w:szCs w:val="24"/>
        </w:rPr>
      </w:pPr>
      <w:r w:rsidRPr="00D6620A">
        <w:rPr>
          <w:rFonts w:ascii="Century Gothic" w:hAnsi="Century Gothic"/>
          <w:sz w:val="24"/>
          <w:szCs w:val="24"/>
        </w:rPr>
        <w:t>-This will hopefully lead the child to access symbols to allow greater communication and control when communicating with others.</w:t>
      </w:r>
    </w:p>
    <w:p w14:paraId="660597F6" w14:textId="2EFFCA61" w:rsidR="00D6620A" w:rsidRPr="00D6620A" w:rsidRDefault="00D6620A" w:rsidP="00D6620A">
      <w:pPr>
        <w:rPr>
          <w:rFonts w:ascii="Century Gothic" w:hAnsi="Century Gothic"/>
          <w:sz w:val="24"/>
          <w:szCs w:val="24"/>
        </w:rPr>
      </w:pPr>
      <w:r w:rsidRPr="00D6620A">
        <w:rPr>
          <w:rFonts w:ascii="Century Gothic" w:hAnsi="Century Gothic"/>
          <w:sz w:val="24"/>
          <w:szCs w:val="24"/>
        </w:rPr>
        <w:t>-This is also a useful tool for some children in acting as a bridge to literacy skills as the symbol is always accompanied by written text.</w:t>
      </w:r>
    </w:p>
    <w:p w14:paraId="3D0227F7" w14:textId="0D8B9735" w:rsidR="00D6620A" w:rsidRPr="00D6620A" w:rsidRDefault="00D6620A" w:rsidP="00D6620A">
      <w:pPr>
        <w:rPr>
          <w:rFonts w:ascii="Century Gothic" w:hAnsi="Century Gothic"/>
          <w:sz w:val="24"/>
          <w:szCs w:val="24"/>
        </w:rPr>
      </w:pPr>
      <w:r w:rsidRPr="00D6620A">
        <w:rPr>
          <w:rFonts w:ascii="Century Gothic" w:hAnsi="Century Gothic"/>
          <w:sz w:val="24"/>
          <w:szCs w:val="24"/>
        </w:rPr>
        <w:t xml:space="preserve">-By using symbols in this </w:t>
      </w:r>
      <w:r w:rsidR="00876479" w:rsidRPr="00D6620A">
        <w:rPr>
          <w:rFonts w:ascii="Century Gothic" w:hAnsi="Century Gothic"/>
          <w:sz w:val="24"/>
          <w:szCs w:val="24"/>
        </w:rPr>
        <w:t>way,</w:t>
      </w:r>
      <w:r w:rsidRPr="00D6620A">
        <w:rPr>
          <w:rFonts w:ascii="Century Gothic" w:hAnsi="Century Gothic"/>
          <w:sz w:val="24"/>
          <w:szCs w:val="24"/>
        </w:rPr>
        <w:t xml:space="preserve"> the child may begin to communicate in a functional way, in various activities throughout the day.</w:t>
      </w:r>
    </w:p>
    <w:p w14:paraId="5241718D" w14:textId="51B5D2A0" w:rsidR="00D6620A" w:rsidRDefault="00D6620A" w:rsidP="00D6620A">
      <w:pPr>
        <w:rPr>
          <w:rFonts w:ascii="Century Gothic" w:hAnsi="Century Gothic"/>
          <w:i/>
          <w:iCs/>
          <w:sz w:val="24"/>
          <w:szCs w:val="24"/>
        </w:rPr>
      </w:pPr>
      <w:r w:rsidRPr="00D6620A">
        <w:rPr>
          <w:rFonts w:ascii="Century Gothic" w:hAnsi="Century Gothic"/>
          <w:i/>
          <w:iCs/>
          <w:sz w:val="24"/>
          <w:szCs w:val="24"/>
        </w:rPr>
        <w:t xml:space="preserve">Based on information in </w:t>
      </w:r>
      <w:proofErr w:type="spellStart"/>
      <w:r w:rsidRPr="00D6620A">
        <w:rPr>
          <w:rFonts w:ascii="Century Gothic" w:hAnsi="Century Gothic"/>
          <w:i/>
          <w:iCs/>
          <w:sz w:val="24"/>
          <w:szCs w:val="24"/>
        </w:rPr>
        <w:t>Glennen</w:t>
      </w:r>
      <w:proofErr w:type="spellEnd"/>
      <w:r w:rsidRPr="00D6620A">
        <w:rPr>
          <w:rFonts w:ascii="Century Gothic" w:hAnsi="Century Gothic"/>
          <w:i/>
          <w:iCs/>
          <w:sz w:val="24"/>
          <w:szCs w:val="24"/>
        </w:rPr>
        <w:t xml:space="preserve">, S. and </w:t>
      </w:r>
      <w:proofErr w:type="spellStart"/>
      <w:r w:rsidRPr="00D6620A">
        <w:rPr>
          <w:rFonts w:ascii="Century Gothic" w:hAnsi="Century Gothic"/>
          <w:i/>
          <w:iCs/>
          <w:sz w:val="24"/>
          <w:szCs w:val="24"/>
        </w:rPr>
        <w:t>DeCoste</w:t>
      </w:r>
      <w:proofErr w:type="spellEnd"/>
      <w:r w:rsidRPr="00D6620A">
        <w:rPr>
          <w:rFonts w:ascii="Century Gothic" w:hAnsi="Century Gothic"/>
          <w:i/>
          <w:iCs/>
          <w:sz w:val="24"/>
          <w:szCs w:val="24"/>
        </w:rPr>
        <w:t>, D (1998) Handbook of Augmentative and Alternative Communication Singular: San Diego</w:t>
      </w:r>
    </w:p>
    <w:p w14:paraId="2296B248" w14:textId="0A42393F" w:rsidR="00876479" w:rsidRDefault="00876479" w:rsidP="00D6620A">
      <w:pPr>
        <w:rPr>
          <w:rFonts w:ascii="Century Gothic" w:hAnsi="Century Gothic"/>
          <w:i/>
          <w:iCs/>
          <w:sz w:val="24"/>
          <w:szCs w:val="24"/>
        </w:rPr>
      </w:pPr>
    </w:p>
    <w:p w14:paraId="299AD0A3" w14:textId="24C5C638" w:rsidR="00876479" w:rsidRDefault="00C66D16" w:rsidP="00D6620A">
      <w:pPr>
        <w:rPr>
          <w:rFonts w:ascii="Century Gothic" w:hAnsi="Century Gothic"/>
          <w:i/>
          <w:iCs/>
          <w:sz w:val="24"/>
          <w:szCs w:val="24"/>
        </w:rPr>
      </w:pPr>
      <w:r>
        <w:rPr>
          <w:noProof/>
        </w:rPr>
        <w:drawing>
          <wp:inline distT="0" distB="0" distL="0" distR="0" wp14:anchorId="525226CA" wp14:editId="0D54B781">
            <wp:extent cx="6645910" cy="462851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4628515"/>
                    </a:xfrm>
                    <a:prstGeom prst="rect">
                      <a:avLst/>
                    </a:prstGeom>
                  </pic:spPr>
                </pic:pic>
              </a:graphicData>
            </a:graphic>
          </wp:inline>
        </w:drawing>
      </w:r>
    </w:p>
    <w:p w14:paraId="213AAFA2" w14:textId="37D02D8F" w:rsidR="00876479" w:rsidRDefault="00876479" w:rsidP="00D6620A">
      <w:pPr>
        <w:rPr>
          <w:rFonts w:ascii="Century Gothic" w:hAnsi="Century Gothic"/>
          <w:i/>
          <w:iCs/>
          <w:sz w:val="24"/>
          <w:szCs w:val="24"/>
        </w:rPr>
      </w:pPr>
    </w:p>
    <w:p w14:paraId="73222C22" w14:textId="286A57EA" w:rsidR="00876479" w:rsidRDefault="00C66D16" w:rsidP="00D6620A">
      <w:pPr>
        <w:rPr>
          <w:rFonts w:ascii="Century Gothic" w:hAnsi="Century Gothic"/>
          <w:sz w:val="24"/>
          <w:szCs w:val="24"/>
        </w:rPr>
      </w:pPr>
      <w:r>
        <w:rPr>
          <w:rFonts w:ascii="Century Gothic" w:hAnsi="Century Gothic"/>
          <w:sz w:val="24"/>
          <w:szCs w:val="24"/>
        </w:rPr>
        <w:t>Support and guidance, along with examples can be found in the following area:</w:t>
      </w:r>
    </w:p>
    <w:p w14:paraId="4F978FD5" w14:textId="39D1674B" w:rsidR="00876479" w:rsidRPr="00D6620A" w:rsidRDefault="00C66D16" w:rsidP="00D6620A">
      <w:pPr>
        <w:rPr>
          <w:rFonts w:ascii="Century Gothic" w:hAnsi="Century Gothic"/>
          <w:i/>
          <w:iCs/>
          <w:sz w:val="24"/>
          <w:szCs w:val="24"/>
        </w:rPr>
      </w:pPr>
      <w:r w:rsidRPr="00C66D16">
        <w:rPr>
          <w:rFonts w:ascii="Century Gothic" w:hAnsi="Century Gothic"/>
          <w:b/>
          <w:bCs/>
          <w:sz w:val="24"/>
          <w:szCs w:val="24"/>
          <w:u w:val="single"/>
        </w:rPr>
        <w:t>T:\00 Communication\Aided Language Displays</w:t>
      </w:r>
    </w:p>
    <w:p w14:paraId="6C331FB3" w14:textId="77777777" w:rsidR="00EF403B" w:rsidRDefault="00EF403B" w:rsidP="008A37D6">
      <w:pPr>
        <w:rPr>
          <w:rFonts w:ascii="Century Gothic" w:hAnsi="Century Gothic"/>
          <w:b/>
          <w:bCs/>
          <w:sz w:val="24"/>
          <w:szCs w:val="24"/>
          <w:u w:val="single"/>
        </w:rPr>
      </w:pPr>
    </w:p>
    <w:p w14:paraId="5FB6F8D7" w14:textId="5A39886A" w:rsidR="008A37D6" w:rsidRPr="008A37D6" w:rsidRDefault="008A37D6" w:rsidP="008A37D6">
      <w:pPr>
        <w:rPr>
          <w:rFonts w:ascii="Century Gothic" w:hAnsi="Century Gothic"/>
          <w:b/>
          <w:bCs/>
          <w:sz w:val="24"/>
          <w:szCs w:val="24"/>
          <w:u w:val="single"/>
        </w:rPr>
      </w:pPr>
      <w:r w:rsidRPr="008A37D6">
        <w:rPr>
          <w:rFonts w:ascii="Century Gothic" w:hAnsi="Century Gothic"/>
          <w:b/>
          <w:bCs/>
          <w:sz w:val="24"/>
          <w:szCs w:val="24"/>
          <w:u w:val="single"/>
        </w:rPr>
        <w:lastRenderedPageBreak/>
        <w:t>Communication Books</w:t>
      </w:r>
    </w:p>
    <w:p w14:paraId="485CC83A" w14:textId="77777777" w:rsidR="008A37D6" w:rsidRPr="008A37D6" w:rsidRDefault="008A37D6" w:rsidP="008A37D6">
      <w:pPr>
        <w:rPr>
          <w:rFonts w:ascii="Century Gothic" w:hAnsi="Century Gothic"/>
          <w:sz w:val="24"/>
          <w:szCs w:val="24"/>
        </w:rPr>
      </w:pPr>
      <w:r w:rsidRPr="008A37D6">
        <w:rPr>
          <w:rFonts w:ascii="Century Gothic" w:hAnsi="Century Gothic"/>
          <w:sz w:val="24"/>
          <w:szCs w:val="24"/>
        </w:rPr>
        <w:t>Many pupils have their own communication book made up of symbols and photos. The content can be personal to the pupil’s life and tailored to their lessons at school. It is important to keep the content up to date and relevant as the pupils get older and progress. Often pupils point to the symbols either using their finger or their eyes to access the book.</w:t>
      </w:r>
    </w:p>
    <w:p w14:paraId="2A7A3709" w14:textId="454E6DA8" w:rsidR="008A37D6" w:rsidRPr="008A37D6" w:rsidRDefault="008A37D6" w:rsidP="008A37D6">
      <w:pPr>
        <w:rPr>
          <w:rFonts w:ascii="Century Gothic" w:hAnsi="Century Gothic"/>
          <w:sz w:val="24"/>
          <w:szCs w:val="24"/>
        </w:rPr>
      </w:pPr>
      <w:r w:rsidRPr="008A37D6">
        <w:rPr>
          <w:rFonts w:ascii="Century Gothic" w:hAnsi="Century Gothic"/>
          <w:sz w:val="24"/>
          <w:szCs w:val="24"/>
        </w:rPr>
        <w:t xml:space="preserve">At </w:t>
      </w:r>
      <w:r>
        <w:rPr>
          <w:rFonts w:ascii="Century Gothic" w:hAnsi="Century Gothic"/>
          <w:sz w:val="24"/>
          <w:szCs w:val="24"/>
        </w:rPr>
        <w:t xml:space="preserve">The Meadows School </w:t>
      </w:r>
      <w:r w:rsidRPr="008A37D6">
        <w:rPr>
          <w:rFonts w:ascii="Century Gothic" w:hAnsi="Century Gothic"/>
          <w:sz w:val="24"/>
          <w:szCs w:val="24"/>
        </w:rPr>
        <w:t xml:space="preserve">we have our own standard communication book </w:t>
      </w:r>
      <w:r>
        <w:rPr>
          <w:rFonts w:ascii="Century Gothic" w:hAnsi="Century Gothic"/>
          <w:sz w:val="24"/>
          <w:szCs w:val="24"/>
        </w:rPr>
        <w:t xml:space="preserve">supported and provided by Speech and Language Therapists. </w:t>
      </w:r>
    </w:p>
    <w:p w14:paraId="5C0782B7" w14:textId="0AFD0AA2" w:rsidR="00084B67" w:rsidRDefault="008A37D6" w:rsidP="00EE4F36">
      <w:pPr>
        <w:rPr>
          <w:rFonts w:ascii="Century Gothic" w:hAnsi="Century Gothic"/>
          <w:sz w:val="24"/>
          <w:szCs w:val="24"/>
        </w:rPr>
      </w:pPr>
      <w:r w:rsidRPr="008A37D6">
        <w:rPr>
          <w:rFonts w:ascii="Century Gothic" w:hAnsi="Century Gothic"/>
          <w:sz w:val="24"/>
          <w:szCs w:val="24"/>
        </w:rPr>
        <w:t>If a pupil has a communication book it is important to use it to enable that pupil to access the curriculum. When you are planning your lessons refer to the book to make sure it contains appropriate symbols or photos. If not then you will need to use Communicate in Print or new photos to update the book. Alternatively print a sheet just to use for a one-off lesson.</w:t>
      </w:r>
    </w:p>
    <w:p w14:paraId="288DA6F8" w14:textId="39A59D2C" w:rsidR="002A07E0" w:rsidRDefault="002A07E0" w:rsidP="00EE4F36">
      <w:pPr>
        <w:rPr>
          <w:rFonts w:ascii="Century Gothic" w:hAnsi="Century Gothic"/>
          <w:sz w:val="24"/>
          <w:szCs w:val="24"/>
        </w:rPr>
      </w:pPr>
      <w:r>
        <w:rPr>
          <w:rFonts w:ascii="Century Gothic" w:hAnsi="Century Gothic"/>
          <w:sz w:val="24"/>
          <w:szCs w:val="24"/>
        </w:rPr>
        <w:t xml:space="preserve">Communication books will be supported by (Speech and Language Therapists) SALT’s The master copy of all versions is saved here: </w:t>
      </w:r>
      <w:r w:rsidRPr="002A07E0">
        <w:rPr>
          <w:rFonts w:ascii="Century Gothic" w:hAnsi="Century Gothic"/>
          <w:b/>
          <w:bCs/>
          <w:sz w:val="24"/>
          <w:szCs w:val="24"/>
          <w:u w:val="single"/>
        </w:rPr>
        <w:t>T:\00 Communication\Communication Books\Master communication book 1-5</w:t>
      </w:r>
    </w:p>
    <w:p w14:paraId="5E6D0F21" w14:textId="18EA3AEF" w:rsidR="00C66D16" w:rsidRDefault="00C66D16" w:rsidP="00EE4F36">
      <w:pPr>
        <w:rPr>
          <w:rFonts w:ascii="Century Gothic" w:hAnsi="Century Gothic"/>
          <w:sz w:val="24"/>
          <w:szCs w:val="24"/>
        </w:rPr>
      </w:pPr>
    </w:p>
    <w:p w14:paraId="6CE3A369" w14:textId="2445CF72" w:rsidR="00C66D16" w:rsidRDefault="00095B49" w:rsidP="00EE4F36">
      <w:pPr>
        <w:rPr>
          <w:rFonts w:ascii="Century Gothic" w:hAnsi="Century Gothic"/>
          <w:b/>
          <w:bCs/>
          <w:sz w:val="24"/>
          <w:szCs w:val="24"/>
          <w:u w:val="single"/>
        </w:rPr>
      </w:pPr>
      <w:r w:rsidRPr="00095B49">
        <w:rPr>
          <w:rFonts w:ascii="Century Gothic" w:hAnsi="Century Gothic"/>
          <w:b/>
          <w:bCs/>
          <w:sz w:val="24"/>
          <w:szCs w:val="24"/>
          <w:u w:val="single"/>
        </w:rPr>
        <w:t>PODD Communication Book</w:t>
      </w:r>
    </w:p>
    <w:p w14:paraId="2B493675" w14:textId="406ECE8C" w:rsidR="00095B49" w:rsidRDefault="00095B49" w:rsidP="00095B49">
      <w:pPr>
        <w:autoSpaceDE w:val="0"/>
        <w:autoSpaceDN w:val="0"/>
        <w:adjustRightInd w:val="0"/>
        <w:spacing w:after="0" w:line="240" w:lineRule="auto"/>
        <w:rPr>
          <w:rFonts w:ascii="Century Gothic" w:hAnsi="Century Gothic" w:cs="Verdana-Bold"/>
          <w:b/>
          <w:bCs/>
          <w:color w:val="000000"/>
          <w:sz w:val="24"/>
          <w:szCs w:val="24"/>
        </w:rPr>
      </w:pPr>
      <w:r w:rsidRPr="002C0C2C">
        <w:rPr>
          <w:rFonts w:ascii="Century Gothic" w:hAnsi="Century Gothic" w:cs="Verdana-Bold"/>
          <w:b/>
          <w:bCs/>
          <w:color w:val="000000"/>
          <w:sz w:val="24"/>
          <w:szCs w:val="24"/>
        </w:rPr>
        <w:t>Pragmatic Organisation Dynamic Display</w:t>
      </w:r>
    </w:p>
    <w:p w14:paraId="75F6B736" w14:textId="77777777" w:rsidR="002C0C2C" w:rsidRPr="002C0C2C" w:rsidRDefault="002C0C2C" w:rsidP="00095B49">
      <w:pPr>
        <w:autoSpaceDE w:val="0"/>
        <w:autoSpaceDN w:val="0"/>
        <w:adjustRightInd w:val="0"/>
        <w:spacing w:after="0" w:line="240" w:lineRule="auto"/>
        <w:rPr>
          <w:rFonts w:ascii="Century Gothic" w:hAnsi="Century Gothic" w:cs="Verdana-Bold"/>
          <w:b/>
          <w:bCs/>
          <w:color w:val="000000"/>
          <w:sz w:val="24"/>
          <w:szCs w:val="24"/>
        </w:rPr>
      </w:pPr>
    </w:p>
    <w:p w14:paraId="32BAF7CD" w14:textId="77777777" w:rsidR="00095B49" w:rsidRPr="002C0C2C" w:rsidRDefault="00095B49" w:rsidP="00095B49">
      <w:pPr>
        <w:autoSpaceDE w:val="0"/>
        <w:autoSpaceDN w:val="0"/>
        <w:adjustRightInd w:val="0"/>
        <w:spacing w:after="0" w:line="240" w:lineRule="auto"/>
        <w:rPr>
          <w:rFonts w:ascii="Century Gothic" w:hAnsi="Century Gothic" w:cs="Verdana"/>
          <w:color w:val="343434"/>
          <w:sz w:val="24"/>
          <w:szCs w:val="24"/>
        </w:rPr>
      </w:pPr>
      <w:r w:rsidRPr="002C0C2C">
        <w:rPr>
          <w:rFonts w:ascii="Century Gothic" w:hAnsi="Century Gothic" w:cs="Verdana"/>
          <w:color w:val="343434"/>
          <w:sz w:val="24"/>
          <w:szCs w:val="24"/>
        </w:rPr>
        <w:t>PODD stands for:</w:t>
      </w:r>
    </w:p>
    <w:p w14:paraId="49C15062" w14:textId="14DF881C" w:rsidR="00095B49" w:rsidRPr="002C0C2C" w:rsidRDefault="00095B49" w:rsidP="002C0C2C">
      <w:pPr>
        <w:pStyle w:val="ListParagraph"/>
        <w:numPr>
          <w:ilvl w:val="0"/>
          <w:numId w:val="24"/>
        </w:numPr>
        <w:autoSpaceDE w:val="0"/>
        <w:autoSpaceDN w:val="0"/>
        <w:adjustRightInd w:val="0"/>
        <w:spacing w:after="0" w:line="240" w:lineRule="auto"/>
        <w:rPr>
          <w:rFonts w:ascii="Century Gothic" w:hAnsi="Century Gothic" w:cs="Verdana"/>
          <w:color w:val="343434"/>
          <w:sz w:val="24"/>
          <w:szCs w:val="24"/>
        </w:rPr>
      </w:pPr>
      <w:r w:rsidRPr="002C0C2C">
        <w:rPr>
          <w:rFonts w:ascii="Century Gothic" w:hAnsi="Century Gothic" w:cs="Verdana-Bold"/>
          <w:b/>
          <w:bCs/>
          <w:color w:val="343434"/>
          <w:sz w:val="24"/>
          <w:szCs w:val="24"/>
        </w:rPr>
        <w:t xml:space="preserve">Pragmatic </w:t>
      </w:r>
      <w:r w:rsidRPr="002C0C2C">
        <w:rPr>
          <w:rFonts w:ascii="Century Gothic" w:hAnsi="Century Gothic" w:cs="Verdana"/>
          <w:color w:val="343434"/>
          <w:sz w:val="24"/>
          <w:szCs w:val="24"/>
        </w:rPr>
        <w:t>– the ways that we use language socially</w:t>
      </w:r>
    </w:p>
    <w:p w14:paraId="1835A26F" w14:textId="5E555C60" w:rsidR="00095B49" w:rsidRPr="002C0C2C" w:rsidRDefault="00095B49" w:rsidP="002C0C2C">
      <w:pPr>
        <w:pStyle w:val="ListParagraph"/>
        <w:numPr>
          <w:ilvl w:val="0"/>
          <w:numId w:val="24"/>
        </w:numPr>
        <w:autoSpaceDE w:val="0"/>
        <w:autoSpaceDN w:val="0"/>
        <w:adjustRightInd w:val="0"/>
        <w:spacing w:after="0" w:line="240" w:lineRule="auto"/>
        <w:rPr>
          <w:rFonts w:ascii="Century Gothic" w:hAnsi="Century Gothic" w:cs="Verdana"/>
          <w:color w:val="343434"/>
          <w:sz w:val="24"/>
          <w:szCs w:val="24"/>
        </w:rPr>
      </w:pPr>
      <w:r w:rsidRPr="002C0C2C">
        <w:rPr>
          <w:rFonts w:ascii="Century Gothic" w:hAnsi="Century Gothic" w:cs="Verdana-Bold"/>
          <w:b/>
          <w:bCs/>
          <w:color w:val="343434"/>
          <w:sz w:val="24"/>
          <w:szCs w:val="24"/>
        </w:rPr>
        <w:t xml:space="preserve">Organisation </w:t>
      </w:r>
      <w:r w:rsidRPr="002C0C2C">
        <w:rPr>
          <w:rFonts w:ascii="Century Gothic" w:hAnsi="Century Gothic" w:cs="Verdana"/>
          <w:color w:val="343434"/>
          <w:sz w:val="24"/>
          <w:szCs w:val="24"/>
        </w:rPr>
        <w:t>– words and symbols arranged in a systematic way</w:t>
      </w:r>
    </w:p>
    <w:p w14:paraId="5CA54634" w14:textId="6CB45CB4" w:rsidR="00095B49" w:rsidRPr="002C0C2C" w:rsidRDefault="00095B49" w:rsidP="002C0C2C">
      <w:pPr>
        <w:pStyle w:val="ListParagraph"/>
        <w:numPr>
          <w:ilvl w:val="0"/>
          <w:numId w:val="24"/>
        </w:numPr>
        <w:autoSpaceDE w:val="0"/>
        <w:autoSpaceDN w:val="0"/>
        <w:adjustRightInd w:val="0"/>
        <w:spacing w:after="0" w:line="240" w:lineRule="auto"/>
        <w:rPr>
          <w:rFonts w:ascii="Century Gothic" w:hAnsi="Century Gothic" w:cs="Verdana"/>
          <w:color w:val="343434"/>
          <w:sz w:val="24"/>
          <w:szCs w:val="24"/>
        </w:rPr>
      </w:pPr>
      <w:r w:rsidRPr="002C0C2C">
        <w:rPr>
          <w:rFonts w:ascii="Century Gothic" w:hAnsi="Century Gothic" w:cs="Verdana-Bold"/>
          <w:b/>
          <w:bCs/>
          <w:color w:val="343434"/>
          <w:sz w:val="24"/>
          <w:szCs w:val="24"/>
        </w:rPr>
        <w:t xml:space="preserve">Dynamic Display </w:t>
      </w:r>
      <w:r w:rsidRPr="002C0C2C">
        <w:rPr>
          <w:rFonts w:ascii="Century Gothic" w:hAnsi="Century Gothic" w:cs="Verdana"/>
          <w:color w:val="343434"/>
          <w:sz w:val="24"/>
          <w:szCs w:val="24"/>
        </w:rPr>
        <w:t>– changing pages.</w:t>
      </w:r>
    </w:p>
    <w:p w14:paraId="024C33E0" w14:textId="77777777" w:rsidR="002C0C2C" w:rsidRPr="002C0C2C" w:rsidRDefault="002C0C2C" w:rsidP="00095B49">
      <w:pPr>
        <w:autoSpaceDE w:val="0"/>
        <w:autoSpaceDN w:val="0"/>
        <w:adjustRightInd w:val="0"/>
        <w:spacing w:after="0" w:line="240" w:lineRule="auto"/>
        <w:rPr>
          <w:rFonts w:ascii="Century Gothic" w:hAnsi="Century Gothic" w:cs="Verdana"/>
          <w:color w:val="343434"/>
          <w:sz w:val="24"/>
          <w:szCs w:val="24"/>
        </w:rPr>
      </w:pPr>
    </w:p>
    <w:p w14:paraId="4B83167A" w14:textId="6028B347" w:rsidR="00095B49" w:rsidRDefault="00095B49" w:rsidP="00095B49">
      <w:pPr>
        <w:autoSpaceDE w:val="0"/>
        <w:autoSpaceDN w:val="0"/>
        <w:adjustRightInd w:val="0"/>
        <w:spacing w:after="0" w:line="240" w:lineRule="auto"/>
        <w:rPr>
          <w:rFonts w:ascii="Century Gothic" w:hAnsi="Century Gothic" w:cs="Verdana-Bold"/>
          <w:b/>
          <w:bCs/>
          <w:color w:val="000000"/>
          <w:sz w:val="24"/>
          <w:szCs w:val="24"/>
        </w:rPr>
      </w:pPr>
      <w:r w:rsidRPr="002C0C2C">
        <w:rPr>
          <w:rFonts w:ascii="Century Gothic" w:hAnsi="Century Gothic" w:cs="Verdana-Bold"/>
          <w:b/>
          <w:bCs/>
          <w:color w:val="000000"/>
          <w:sz w:val="24"/>
          <w:szCs w:val="24"/>
        </w:rPr>
        <w:t>Background</w:t>
      </w:r>
    </w:p>
    <w:p w14:paraId="1472A142" w14:textId="77777777" w:rsidR="002C0C2C" w:rsidRPr="002C0C2C" w:rsidRDefault="002C0C2C" w:rsidP="00095B49">
      <w:pPr>
        <w:autoSpaceDE w:val="0"/>
        <w:autoSpaceDN w:val="0"/>
        <w:adjustRightInd w:val="0"/>
        <w:spacing w:after="0" w:line="240" w:lineRule="auto"/>
        <w:rPr>
          <w:rFonts w:ascii="Century Gothic" w:hAnsi="Century Gothic" w:cs="Verdana-Bold"/>
          <w:b/>
          <w:bCs/>
          <w:color w:val="000000"/>
          <w:sz w:val="24"/>
          <w:szCs w:val="24"/>
        </w:rPr>
      </w:pPr>
    </w:p>
    <w:p w14:paraId="0ED7FF3C" w14:textId="0CA11B20" w:rsidR="00095B49" w:rsidRDefault="00095B49" w:rsidP="00095B49">
      <w:pPr>
        <w:pStyle w:val="ListParagraph"/>
        <w:numPr>
          <w:ilvl w:val="0"/>
          <w:numId w:val="25"/>
        </w:numPr>
        <w:autoSpaceDE w:val="0"/>
        <w:autoSpaceDN w:val="0"/>
        <w:adjustRightInd w:val="0"/>
        <w:spacing w:after="0" w:line="240" w:lineRule="auto"/>
        <w:rPr>
          <w:rFonts w:ascii="Century Gothic" w:hAnsi="Century Gothic" w:cs="Verdana"/>
          <w:sz w:val="24"/>
          <w:szCs w:val="24"/>
        </w:rPr>
      </w:pPr>
      <w:r w:rsidRPr="002C0C2C">
        <w:rPr>
          <w:rFonts w:ascii="Century Gothic" w:hAnsi="Century Gothic" w:cs="Verdana"/>
          <w:sz w:val="24"/>
          <w:szCs w:val="24"/>
        </w:rPr>
        <w:t xml:space="preserve">PODD is a way of organising whole word and symbol </w:t>
      </w:r>
      <w:r w:rsidRPr="002C0C2C">
        <w:rPr>
          <w:rFonts w:ascii="Century Gothic" w:hAnsi="Century Gothic" w:cs="Verdana-Italic"/>
          <w:sz w:val="24"/>
          <w:szCs w:val="24"/>
        </w:rPr>
        <w:t xml:space="preserve">vocabulary </w:t>
      </w:r>
      <w:r w:rsidRPr="002C0C2C">
        <w:rPr>
          <w:rFonts w:ascii="Century Gothic" w:hAnsi="Century Gothic" w:cs="Verdana"/>
          <w:sz w:val="24"/>
          <w:szCs w:val="24"/>
        </w:rPr>
        <w:t>in a communication</w:t>
      </w:r>
      <w:r w:rsidR="002C0C2C">
        <w:rPr>
          <w:rFonts w:ascii="Century Gothic" w:hAnsi="Century Gothic" w:cs="Verdana"/>
          <w:sz w:val="24"/>
          <w:szCs w:val="24"/>
        </w:rPr>
        <w:t xml:space="preserve"> </w:t>
      </w:r>
      <w:r w:rsidRPr="002C0C2C">
        <w:rPr>
          <w:rFonts w:ascii="Century Gothic" w:hAnsi="Century Gothic" w:cs="Verdana"/>
          <w:sz w:val="24"/>
          <w:szCs w:val="24"/>
        </w:rPr>
        <w:t xml:space="preserve">book or </w:t>
      </w:r>
      <w:r w:rsidRPr="002C0C2C">
        <w:rPr>
          <w:rFonts w:ascii="Century Gothic" w:hAnsi="Century Gothic" w:cs="Verdana-Italic"/>
          <w:sz w:val="24"/>
          <w:szCs w:val="24"/>
        </w:rPr>
        <w:t xml:space="preserve">speech generating device </w:t>
      </w:r>
      <w:r w:rsidRPr="002C0C2C">
        <w:rPr>
          <w:rFonts w:ascii="Century Gothic" w:hAnsi="Century Gothic" w:cs="Verdana"/>
          <w:sz w:val="24"/>
          <w:szCs w:val="24"/>
        </w:rPr>
        <w:t xml:space="preserve">to provide </w:t>
      </w:r>
      <w:r w:rsidRPr="002C0C2C">
        <w:rPr>
          <w:rFonts w:ascii="Century Gothic" w:hAnsi="Century Gothic" w:cs="Verdana-Italic"/>
          <w:sz w:val="24"/>
          <w:szCs w:val="24"/>
        </w:rPr>
        <w:t xml:space="preserve">immersion </w:t>
      </w:r>
      <w:r w:rsidRPr="002C0C2C">
        <w:rPr>
          <w:rFonts w:ascii="Century Gothic" w:hAnsi="Century Gothic" w:cs="Verdana"/>
          <w:sz w:val="24"/>
          <w:szCs w:val="24"/>
        </w:rPr>
        <w:t xml:space="preserve">and </w:t>
      </w:r>
      <w:r w:rsidRPr="002C0C2C">
        <w:rPr>
          <w:rFonts w:ascii="Century Gothic" w:hAnsi="Century Gothic" w:cs="Verdana-Italic"/>
          <w:sz w:val="24"/>
          <w:szCs w:val="24"/>
        </w:rPr>
        <w:t xml:space="preserve">modelling </w:t>
      </w:r>
      <w:r w:rsidRPr="002C0C2C">
        <w:rPr>
          <w:rFonts w:ascii="Century Gothic" w:hAnsi="Century Gothic" w:cs="Verdana"/>
          <w:sz w:val="24"/>
          <w:szCs w:val="24"/>
        </w:rPr>
        <w:t>for learning.</w:t>
      </w:r>
    </w:p>
    <w:p w14:paraId="1B9A4C4E" w14:textId="77777777" w:rsidR="002C0C2C" w:rsidRPr="002C0C2C" w:rsidRDefault="002C0C2C" w:rsidP="002C0C2C">
      <w:pPr>
        <w:pStyle w:val="ListParagraph"/>
        <w:autoSpaceDE w:val="0"/>
        <w:autoSpaceDN w:val="0"/>
        <w:adjustRightInd w:val="0"/>
        <w:spacing w:after="0" w:line="240" w:lineRule="auto"/>
        <w:ind w:left="780"/>
        <w:rPr>
          <w:rFonts w:ascii="Century Gothic" w:hAnsi="Century Gothic" w:cs="Verdana"/>
          <w:sz w:val="24"/>
          <w:szCs w:val="24"/>
        </w:rPr>
      </w:pPr>
    </w:p>
    <w:p w14:paraId="0F675B78" w14:textId="66A2DE00" w:rsidR="00095B49" w:rsidRDefault="00095B49" w:rsidP="002C0C2C">
      <w:pPr>
        <w:pStyle w:val="ListParagraph"/>
        <w:numPr>
          <w:ilvl w:val="0"/>
          <w:numId w:val="25"/>
        </w:numPr>
        <w:autoSpaceDE w:val="0"/>
        <w:autoSpaceDN w:val="0"/>
        <w:adjustRightInd w:val="0"/>
        <w:spacing w:after="0" w:line="240" w:lineRule="auto"/>
        <w:rPr>
          <w:rFonts w:ascii="Century Gothic" w:hAnsi="Century Gothic" w:cs="Verdana"/>
          <w:sz w:val="24"/>
          <w:szCs w:val="24"/>
        </w:rPr>
      </w:pPr>
      <w:r w:rsidRPr="002C0C2C">
        <w:rPr>
          <w:rFonts w:ascii="Century Gothic" w:hAnsi="Century Gothic" w:cs="Verdana"/>
          <w:sz w:val="24"/>
          <w:szCs w:val="24"/>
        </w:rPr>
        <w:t>The aim of a PODD is to provide vocabulary:</w:t>
      </w:r>
    </w:p>
    <w:p w14:paraId="112B99B1" w14:textId="77777777" w:rsidR="002C0C2C" w:rsidRPr="002C0C2C" w:rsidRDefault="002C0C2C" w:rsidP="002C0C2C">
      <w:pPr>
        <w:pStyle w:val="ListParagraph"/>
        <w:autoSpaceDE w:val="0"/>
        <w:autoSpaceDN w:val="0"/>
        <w:adjustRightInd w:val="0"/>
        <w:spacing w:after="0" w:line="240" w:lineRule="auto"/>
        <w:ind w:left="780"/>
        <w:rPr>
          <w:rFonts w:ascii="Century Gothic" w:hAnsi="Century Gothic" w:cs="Verdana"/>
          <w:sz w:val="24"/>
          <w:szCs w:val="24"/>
        </w:rPr>
      </w:pPr>
    </w:p>
    <w:p w14:paraId="0B2CC6B1" w14:textId="344A181B" w:rsidR="00095B49" w:rsidRPr="002C0C2C" w:rsidRDefault="00095B49" w:rsidP="002C0C2C">
      <w:pPr>
        <w:pStyle w:val="ListParagraph"/>
        <w:numPr>
          <w:ilvl w:val="0"/>
          <w:numId w:val="19"/>
        </w:numPr>
        <w:autoSpaceDE w:val="0"/>
        <w:autoSpaceDN w:val="0"/>
        <w:adjustRightInd w:val="0"/>
        <w:spacing w:after="0" w:line="240" w:lineRule="auto"/>
        <w:rPr>
          <w:rFonts w:ascii="Century Gothic" w:hAnsi="Century Gothic" w:cs="Verdana"/>
          <w:sz w:val="24"/>
          <w:szCs w:val="24"/>
        </w:rPr>
      </w:pPr>
      <w:r w:rsidRPr="002C0C2C">
        <w:rPr>
          <w:rFonts w:ascii="Century Gothic" w:hAnsi="Century Gothic" w:cs="Verdana"/>
          <w:sz w:val="24"/>
          <w:szCs w:val="24"/>
        </w:rPr>
        <w:t>for continuous communication all the time</w:t>
      </w:r>
    </w:p>
    <w:p w14:paraId="4FCF1B56" w14:textId="14A19806" w:rsidR="00095B49" w:rsidRPr="002C0C2C" w:rsidRDefault="00095B49" w:rsidP="002C0C2C">
      <w:pPr>
        <w:pStyle w:val="ListParagraph"/>
        <w:numPr>
          <w:ilvl w:val="0"/>
          <w:numId w:val="19"/>
        </w:numPr>
        <w:autoSpaceDE w:val="0"/>
        <w:autoSpaceDN w:val="0"/>
        <w:adjustRightInd w:val="0"/>
        <w:spacing w:after="0" w:line="240" w:lineRule="auto"/>
        <w:rPr>
          <w:rFonts w:ascii="Century Gothic" w:hAnsi="Century Gothic" w:cs="Verdana"/>
          <w:sz w:val="24"/>
          <w:szCs w:val="24"/>
        </w:rPr>
      </w:pPr>
      <w:r w:rsidRPr="002C0C2C">
        <w:rPr>
          <w:rFonts w:ascii="Century Gothic" w:hAnsi="Century Gothic" w:cs="Verdana"/>
          <w:sz w:val="24"/>
          <w:szCs w:val="24"/>
        </w:rPr>
        <w:t>for a range of messages</w:t>
      </w:r>
    </w:p>
    <w:p w14:paraId="5758A46F" w14:textId="0BF3C8C2" w:rsidR="00095B49" w:rsidRPr="002C0C2C" w:rsidRDefault="00095B49" w:rsidP="002C0C2C">
      <w:pPr>
        <w:pStyle w:val="ListParagraph"/>
        <w:numPr>
          <w:ilvl w:val="0"/>
          <w:numId w:val="19"/>
        </w:numPr>
        <w:autoSpaceDE w:val="0"/>
        <w:autoSpaceDN w:val="0"/>
        <w:adjustRightInd w:val="0"/>
        <w:spacing w:after="0" w:line="240" w:lineRule="auto"/>
        <w:rPr>
          <w:rFonts w:ascii="Century Gothic" w:hAnsi="Century Gothic" w:cs="Verdana"/>
          <w:sz w:val="24"/>
          <w:szCs w:val="24"/>
        </w:rPr>
      </w:pPr>
      <w:r w:rsidRPr="002C0C2C">
        <w:rPr>
          <w:rFonts w:ascii="Century Gothic" w:hAnsi="Century Gothic" w:cs="Verdana"/>
          <w:sz w:val="24"/>
          <w:szCs w:val="24"/>
        </w:rPr>
        <w:t>across a range of topics</w:t>
      </w:r>
    </w:p>
    <w:p w14:paraId="7EA90944" w14:textId="634830A4" w:rsidR="00095B49" w:rsidRPr="002C0C2C" w:rsidRDefault="00095B49" w:rsidP="002C0C2C">
      <w:pPr>
        <w:pStyle w:val="ListParagraph"/>
        <w:numPr>
          <w:ilvl w:val="0"/>
          <w:numId w:val="19"/>
        </w:numPr>
        <w:autoSpaceDE w:val="0"/>
        <w:autoSpaceDN w:val="0"/>
        <w:adjustRightInd w:val="0"/>
        <w:spacing w:after="0" w:line="240" w:lineRule="auto"/>
        <w:rPr>
          <w:rFonts w:ascii="Century Gothic" w:hAnsi="Century Gothic" w:cs="Verdana"/>
          <w:sz w:val="24"/>
          <w:szCs w:val="24"/>
        </w:rPr>
      </w:pPr>
      <w:r w:rsidRPr="002C0C2C">
        <w:rPr>
          <w:rFonts w:ascii="Century Gothic" w:hAnsi="Century Gothic" w:cs="Verdana"/>
          <w:sz w:val="24"/>
          <w:szCs w:val="24"/>
        </w:rPr>
        <w:t>in multiple environments.</w:t>
      </w:r>
    </w:p>
    <w:p w14:paraId="6914B5E4" w14:textId="77777777" w:rsidR="002C0C2C" w:rsidRDefault="002C0C2C" w:rsidP="002C0C2C">
      <w:pPr>
        <w:pStyle w:val="ListParagraph"/>
        <w:autoSpaceDE w:val="0"/>
        <w:autoSpaceDN w:val="0"/>
        <w:adjustRightInd w:val="0"/>
        <w:spacing w:after="0" w:line="240" w:lineRule="auto"/>
        <w:rPr>
          <w:rFonts w:ascii="Century Gothic" w:hAnsi="Century Gothic" w:cs="Verdana"/>
          <w:sz w:val="24"/>
          <w:szCs w:val="24"/>
        </w:rPr>
      </w:pPr>
    </w:p>
    <w:p w14:paraId="5989320F" w14:textId="096E103A" w:rsidR="00095B49" w:rsidRDefault="00095B49" w:rsidP="00095B49">
      <w:pPr>
        <w:pStyle w:val="ListParagraph"/>
        <w:numPr>
          <w:ilvl w:val="0"/>
          <w:numId w:val="26"/>
        </w:numPr>
        <w:autoSpaceDE w:val="0"/>
        <w:autoSpaceDN w:val="0"/>
        <w:adjustRightInd w:val="0"/>
        <w:spacing w:after="0" w:line="240" w:lineRule="auto"/>
        <w:rPr>
          <w:rFonts w:ascii="Century Gothic" w:hAnsi="Century Gothic" w:cs="Verdana"/>
          <w:sz w:val="24"/>
          <w:szCs w:val="24"/>
        </w:rPr>
      </w:pPr>
      <w:r w:rsidRPr="002C0C2C">
        <w:rPr>
          <w:rFonts w:ascii="Century Gothic" w:hAnsi="Century Gothic" w:cs="Verdana"/>
          <w:sz w:val="24"/>
          <w:szCs w:val="24"/>
        </w:rPr>
        <w:t xml:space="preserve">PODDs can have different formats, depending on the individual physical, </w:t>
      </w:r>
      <w:r w:rsidRPr="002C0C2C">
        <w:rPr>
          <w:rFonts w:ascii="Century Gothic" w:hAnsi="Century Gothic" w:cs="Verdana-Italic"/>
          <w:sz w:val="24"/>
          <w:szCs w:val="24"/>
        </w:rPr>
        <w:t xml:space="preserve">sensory </w:t>
      </w:r>
      <w:r w:rsidRPr="002C0C2C">
        <w:rPr>
          <w:rFonts w:ascii="Century Gothic" w:hAnsi="Century Gothic" w:cs="Verdana"/>
          <w:sz w:val="24"/>
          <w:szCs w:val="24"/>
        </w:rPr>
        <w:t>and</w:t>
      </w:r>
      <w:r w:rsidR="002C0C2C">
        <w:rPr>
          <w:rFonts w:ascii="Century Gothic" w:hAnsi="Century Gothic" w:cs="Verdana"/>
          <w:sz w:val="24"/>
          <w:szCs w:val="24"/>
        </w:rPr>
        <w:t xml:space="preserve"> </w:t>
      </w:r>
      <w:r w:rsidRPr="002C0C2C">
        <w:rPr>
          <w:rFonts w:ascii="Century Gothic" w:hAnsi="Century Gothic" w:cs="Verdana"/>
          <w:sz w:val="24"/>
          <w:szCs w:val="24"/>
        </w:rPr>
        <w:t>communication needs of the person who will use it.</w:t>
      </w:r>
    </w:p>
    <w:p w14:paraId="5E7123E9" w14:textId="77777777" w:rsidR="002C0C2C" w:rsidRPr="002C0C2C" w:rsidRDefault="002C0C2C" w:rsidP="002C0C2C">
      <w:pPr>
        <w:pStyle w:val="ListParagraph"/>
        <w:autoSpaceDE w:val="0"/>
        <w:autoSpaceDN w:val="0"/>
        <w:adjustRightInd w:val="0"/>
        <w:spacing w:after="0" w:line="240" w:lineRule="auto"/>
        <w:rPr>
          <w:rFonts w:ascii="Century Gothic" w:hAnsi="Century Gothic" w:cs="Verdana"/>
          <w:sz w:val="24"/>
          <w:szCs w:val="24"/>
        </w:rPr>
      </w:pPr>
    </w:p>
    <w:p w14:paraId="253416DE" w14:textId="0B3DE28B" w:rsidR="00095B49" w:rsidRPr="002C0C2C" w:rsidRDefault="00095B49" w:rsidP="00095B49">
      <w:pPr>
        <w:pStyle w:val="ListParagraph"/>
        <w:numPr>
          <w:ilvl w:val="0"/>
          <w:numId w:val="26"/>
        </w:numPr>
        <w:autoSpaceDE w:val="0"/>
        <w:autoSpaceDN w:val="0"/>
        <w:adjustRightInd w:val="0"/>
        <w:spacing w:after="0" w:line="240" w:lineRule="auto"/>
        <w:rPr>
          <w:rFonts w:ascii="Century Gothic" w:hAnsi="Century Gothic" w:cs="Verdana"/>
          <w:sz w:val="24"/>
          <w:szCs w:val="24"/>
        </w:rPr>
      </w:pPr>
      <w:r w:rsidRPr="002C0C2C">
        <w:rPr>
          <w:rFonts w:ascii="Century Gothic" w:hAnsi="Century Gothic" w:cs="Verdana"/>
          <w:sz w:val="24"/>
          <w:szCs w:val="24"/>
        </w:rPr>
        <w:t>PODDs have been developed over the past 15 years by Gayle Porter, a speech</w:t>
      </w:r>
      <w:r w:rsidR="002C0C2C">
        <w:rPr>
          <w:rFonts w:ascii="Century Gothic" w:hAnsi="Century Gothic" w:cs="Verdana"/>
          <w:sz w:val="24"/>
          <w:szCs w:val="24"/>
        </w:rPr>
        <w:t xml:space="preserve"> </w:t>
      </w:r>
      <w:r w:rsidRPr="002C0C2C">
        <w:rPr>
          <w:rFonts w:ascii="Century Gothic" w:hAnsi="Century Gothic" w:cs="Verdana"/>
          <w:sz w:val="24"/>
          <w:szCs w:val="24"/>
        </w:rPr>
        <w:t>pathologist with the Cerebral Palsy Education Centre (CPEC) in Victoria. Each PODD</w:t>
      </w:r>
      <w:r w:rsidR="002C0C2C">
        <w:rPr>
          <w:rFonts w:ascii="Century Gothic" w:hAnsi="Century Gothic" w:cs="Verdana"/>
          <w:sz w:val="24"/>
          <w:szCs w:val="24"/>
        </w:rPr>
        <w:t xml:space="preserve"> </w:t>
      </w:r>
      <w:r w:rsidRPr="002C0C2C">
        <w:rPr>
          <w:rFonts w:ascii="Century Gothic" w:hAnsi="Century Gothic" w:cs="Verdana"/>
          <w:sz w:val="24"/>
          <w:szCs w:val="24"/>
        </w:rPr>
        <w:t xml:space="preserve">format has been shaped by the experiences of both children with </w:t>
      </w:r>
      <w:r w:rsidRPr="002C0C2C">
        <w:rPr>
          <w:rFonts w:ascii="Century Gothic" w:hAnsi="Century Gothic" w:cs="Verdana-Italic"/>
          <w:sz w:val="24"/>
          <w:szCs w:val="24"/>
        </w:rPr>
        <w:t>complex</w:t>
      </w:r>
      <w:r w:rsidR="002C0C2C">
        <w:rPr>
          <w:rFonts w:ascii="Century Gothic" w:hAnsi="Century Gothic" w:cs="Verdana-Italic"/>
          <w:sz w:val="24"/>
          <w:szCs w:val="24"/>
        </w:rPr>
        <w:t xml:space="preserve"> </w:t>
      </w:r>
      <w:r w:rsidRPr="002C0C2C">
        <w:rPr>
          <w:rFonts w:ascii="Century Gothic" w:hAnsi="Century Gothic" w:cs="Verdana-Italic"/>
          <w:sz w:val="24"/>
          <w:szCs w:val="24"/>
        </w:rPr>
        <w:t xml:space="preserve">communication needs </w:t>
      </w:r>
      <w:r w:rsidRPr="002C0C2C">
        <w:rPr>
          <w:rFonts w:ascii="Century Gothic" w:hAnsi="Century Gothic" w:cs="Verdana"/>
          <w:sz w:val="24"/>
          <w:szCs w:val="24"/>
        </w:rPr>
        <w:t>(CCN), and their communication partners.</w:t>
      </w:r>
    </w:p>
    <w:p w14:paraId="6111CB45" w14:textId="357B8D3E" w:rsidR="00C66D16" w:rsidRDefault="00C66D16" w:rsidP="00EE4F36">
      <w:pPr>
        <w:rPr>
          <w:rFonts w:ascii="Century Gothic" w:hAnsi="Century Gothic"/>
          <w:sz w:val="24"/>
          <w:szCs w:val="24"/>
        </w:rPr>
      </w:pPr>
    </w:p>
    <w:p w14:paraId="17EAB582" w14:textId="77777777" w:rsidR="00DA4EBE" w:rsidRDefault="002C0C2C" w:rsidP="00EE4F36">
      <w:pPr>
        <w:rPr>
          <w:rFonts w:ascii="Century Gothic" w:hAnsi="Century Gothic"/>
          <w:sz w:val="24"/>
          <w:szCs w:val="24"/>
        </w:rPr>
      </w:pPr>
      <w:r>
        <w:rPr>
          <w:rFonts w:ascii="Century Gothic" w:hAnsi="Century Gothic"/>
          <w:sz w:val="24"/>
          <w:szCs w:val="24"/>
        </w:rPr>
        <w:t>The Speech and Language Therapists will support and advise if a student requires a PODD communication</w:t>
      </w:r>
      <w:r w:rsidR="00DA4EBE">
        <w:rPr>
          <w:rFonts w:ascii="Century Gothic" w:hAnsi="Century Gothic"/>
          <w:sz w:val="24"/>
          <w:szCs w:val="24"/>
        </w:rPr>
        <w:t xml:space="preserve"> book.</w:t>
      </w:r>
    </w:p>
    <w:p w14:paraId="5FE65711" w14:textId="6CAF089F" w:rsidR="002C0C2C" w:rsidRDefault="00DA4EBE" w:rsidP="00EE4F36">
      <w:pPr>
        <w:rPr>
          <w:rFonts w:ascii="Century Gothic" w:hAnsi="Century Gothic"/>
          <w:sz w:val="24"/>
          <w:szCs w:val="24"/>
        </w:rPr>
      </w:pPr>
      <w:r>
        <w:rPr>
          <w:rFonts w:ascii="Century Gothic" w:hAnsi="Century Gothic"/>
          <w:sz w:val="24"/>
          <w:szCs w:val="24"/>
        </w:rPr>
        <w:t>For additional information</w:t>
      </w:r>
      <w:r w:rsidRPr="00DA4EBE">
        <w:rPr>
          <w:rFonts w:ascii="Century Gothic" w:hAnsi="Century Gothic"/>
          <w:b/>
          <w:bCs/>
          <w:sz w:val="24"/>
          <w:szCs w:val="24"/>
        </w:rPr>
        <w:t>:</w:t>
      </w:r>
      <w:r w:rsidRPr="00DA4EBE">
        <w:rPr>
          <w:b/>
          <w:bCs/>
        </w:rPr>
        <w:t xml:space="preserve">  </w:t>
      </w:r>
      <w:r w:rsidRPr="00DA4EBE">
        <w:rPr>
          <w:rFonts w:ascii="Century Gothic" w:hAnsi="Century Gothic"/>
          <w:b/>
          <w:bCs/>
          <w:sz w:val="24"/>
          <w:szCs w:val="24"/>
          <w:u w:val="single"/>
        </w:rPr>
        <w:t>T:\00 Communication\PODD Communication</w:t>
      </w:r>
    </w:p>
    <w:p w14:paraId="35F781E6" w14:textId="77777777" w:rsidR="00C66D16" w:rsidRPr="008A37D6" w:rsidRDefault="00C66D16" w:rsidP="00EE4F36">
      <w:pPr>
        <w:rPr>
          <w:rFonts w:ascii="Century Gothic" w:hAnsi="Century Gothic"/>
          <w:sz w:val="24"/>
          <w:szCs w:val="24"/>
        </w:rPr>
      </w:pPr>
    </w:p>
    <w:p w14:paraId="204AEF74" w14:textId="290CADD0" w:rsidR="000A29E0" w:rsidRDefault="000A29E0" w:rsidP="00EE4F36">
      <w:pPr>
        <w:rPr>
          <w:rFonts w:ascii="Century Gothic" w:hAnsi="Century Gothic"/>
          <w:b/>
          <w:bCs/>
          <w:sz w:val="24"/>
          <w:szCs w:val="24"/>
          <w:u w:val="single"/>
        </w:rPr>
      </w:pPr>
      <w:r w:rsidRPr="008A37D6">
        <w:rPr>
          <w:rFonts w:ascii="Century Gothic" w:hAnsi="Century Gothic"/>
          <w:b/>
          <w:bCs/>
          <w:sz w:val="24"/>
          <w:szCs w:val="24"/>
          <w:u w:val="single"/>
        </w:rPr>
        <w:t>Makaton</w:t>
      </w:r>
    </w:p>
    <w:p w14:paraId="6674CD8A" w14:textId="1974DD8B" w:rsidR="000B59AA" w:rsidRDefault="000B59AA" w:rsidP="00EE4F36">
      <w:pPr>
        <w:rPr>
          <w:rFonts w:ascii="Century Gothic" w:hAnsi="Century Gothic"/>
          <w:sz w:val="24"/>
          <w:szCs w:val="24"/>
        </w:rPr>
      </w:pPr>
      <w:r w:rsidRPr="000B59AA">
        <w:rPr>
          <w:rFonts w:ascii="Century Gothic" w:hAnsi="Century Gothic"/>
          <w:sz w:val="24"/>
          <w:szCs w:val="24"/>
        </w:rPr>
        <w:t xml:space="preserve">Like all other forms of AAC, signs are used at </w:t>
      </w:r>
      <w:r>
        <w:rPr>
          <w:rFonts w:ascii="Century Gothic" w:hAnsi="Century Gothic"/>
          <w:sz w:val="24"/>
          <w:szCs w:val="24"/>
        </w:rPr>
        <w:t xml:space="preserve">The Meadows </w:t>
      </w:r>
      <w:r w:rsidRPr="000B59AA">
        <w:rPr>
          <w:rFonts w:ascii="Century Gothic" w:hAnsi="Century Gothic"/>
          <w:sz w:val="24"/>
          <w:szCs w:val="24"/>
        </w:rPr>
        <w:t xml:space="preserve">school to support pupils to understand spoken language and to express themselves. Signs are the most portable form of AAC and you do not need any other equipment to use signs. Here at </w:t>
      </w:r>
      <w:r>
        <w:rPr>
          <w:rFonts w:ascii="Century Gothic" w:hAnsi="Century Gothic"/>
          <w:sz w:val="24"/>
          <w:szCs w:val="24"/>
        </w:rPr>
        <w:t xml:space="preserve">The Meadows </w:t>
      </w:r>
      <w:r w:rsidRPr="000B59AA">
        <w:rPr>
          <w:rFonts w:ascii="Century Gothic" w:hAnsi="Century Gothic"/>
          <w:sz w:val="24"/>
          <w:szCs w:val="24"/>
        </w:rPr>
        <w:t>School, we use mainly Makaton Signs alongside our spoken words to emphasise the words with the most meaning. The benefit of signs is that although words are fleeting, signs can last a little longer, and give a visual clue to the words.</w:t>
      </w:r>
    </w:p>
    <w:p w14:paraId="466DFE50" w14:textId="6AC063E1" w:rsidR="000B59AA" w:rsidRPr="000B59AA" w:rsidRDefault="000B59AA" w:rsidP="00EE4F36">
      <w:pPr>
        <w:rPr>
          <w:rFonts w:ascii="Century Gothic" w:hAnsi="Century Gothic"/>
          <w:sz w:val="24"/>
          <w:szCs w:val="24"/>
        </w:rPr>
      </w:pPr>
      <w:r>
        <w:rPr>
          <w:rFonts w:ascii="Century Gothic" w:hAnsi="Century Gothic"/>
          <w:sz w:val="24"/>
          <w:szCs w:val="24"/>
        </w:rPr>
        <w:t xml:space="preserve">Weekly during Monday briefing we have ‘sign of the week’ which is shared by part of the communication bubble team. </w:t>
      </w:r>
    </w:p>
    <w:p w14:paraId="3F51124F" w14:textId="3CA60F62" w:rsidR="008A37D6" w:rsidRDefault="008A37D6" w:rsidP="00EE4F36">
      <w:pPr>
        <w:rPr>
          <w:rFonts w:ascii="Century Gothic" w:hAnsi="Century Gothic"/>
          <w:b/>
          <w:bCs/>
          <w:sz w:val="24"/>
          <w:szCs w:val="24"/>
          <w:u w:val="single"/>
        </w:rPr>
      </w:pPr>
    </w:p>
    <w:p w14:paraId="49A8FBB1" w14:textId="72CC8E03" w:rsidR="000B59AA" w:rsidRDefault="000B59AA" w:rsidP="00EE4F36">
      <w:pPr>
        <w:rPr>
          <w:rFonts w:ascii="Century Gothic" w:hAnsi="Century Gothic"/>
          <w:b/>
          <w:bCs/>
          <w:sz w:val="24"/>
          <w:szCs w:val="24"/>
          <w:u w:val="single"/>
        </w:rPr>
      </w:pPr>
    </w:p>
    <w:p w14:paraId="2C710BB1" w14:textId="07DA4FDC" w:rsidR="000B59AA" w:rsidRDefault="000B59AA" w:rsidP="00EE4F36">
      <w:pPr>
        <w:rPr>
          <w:rFonts w:ascii="Century Gothic" w:hAnsi="Century Gothic"/>
          <w:b/>
          <w:bCs/>
          <w:sz w:val="24"/>
          <w:szCs w:val="24"/>
          <w:u w:val="single"/>
        </w:rPr>
      </w:pPr>
    </w:p>
    <w:p w14:paraId="5D365422" w14:textId="08467273" w:rsidR="000B59AA" w:rsidRDefault="000B59AA" w:rsidP="00EE4F36">
      <w:pPr>
        <w:rPr>
          <w:rFonts w:ascii="Century Gothic" w:hAnsi="Century Gothic"/>
          <w:b/>
          <w:bCs/>
          <w:sz w:val="24"/>
          <w:szCs w:val="24"/>
          <w:u w:val="single"/>
        </w:rPr>
      </w:pPr>
    </w:p>
    <w:p w14:paraId="11A14DF1" w14:textId="7437D7CF" w:rsidR="000B59AA" w:rsidRDefault="000B59AA" w:rsidP="00EE4F36">
      <w:pPr>
        <w:rPr>
          <w:rFonts w:ascii="Century Gothic" w:hAnsi="Century Gothic"/>
          <w:b/>
          <w:bCs/>
          <w:sz w:val="24"/>
          <w:szCs w:val="24"/>
          <w:u w:val="single"/>
        </w:rPr>
      </w:pPr>
    </w:p>
    <w:p w14:paraId="1D5F286C" w14:textId="669E7366" w:rsidR="000B59AA" w:rsidRDefault="000B59AA" w:rsidP="00EE4F36">
      <w:pPr>
        <w:rPr>
          <w:rFonts w:ascii="Century Gothic" w:hAnsi="Century Gothic"/>
          <w:b/>
          <w:bCs/>
          <w:sz w:val="24"/>
          <w:szCs w:val="24"/>
          <w:u w:val="single"/>
        </w:rPr>
      </w:pPr>
    </w:p>
    <w:p w14:paraId="67BE0AC9" w14:textId="00B0AF18" w:rsidR="000B59AA" w:rsidRDefault="000B59AA" w:rsidP="00EE4F36">
      <w:pPr>
        <w:rPr>
          <w:rFonts w:ascii="Century Gothic" w:hAnsi="Century Gothic"/>
          <w:b/>
          <w:bCs/>
          <w:sz w:val="24"/>
          <w:szCs w:val="24"/>
          <w:u w:val="single"/>
        </w:rPr>
      </w:pPr>
    </w:p>
    <w:p w14:paraId="1539D8AE" w14:textId="673A3E16" w:rsidR="000B59AA" w:rsidRDefault="000B59AA" w:rsidP="00EE4F36">
      <w:pPr>
        <w:rPr>
          <w:rFonts w:ascii="Century Gothic" w:hAnsi="Century Gothic"/>
          <w:b/>
          <w:bCs/>
          <w:sz w:val="24"/>
          <w:szCs w:val="24"/>
          <w:u w:val="single"/>
        </w:rPr>
      </w:pPr>
    </w:p>
    <w:p w14:paraId="406CC425" w14:textId="27ADA20D" w:rsidR="000B59AA" w:rsidRDefault="000B59AA" w:rsidP="00EE4F36">
      <w:pPr>
        <w:rPr>
          <w:rFonts w:ascii="Century Gothic" w:hAnsi="Century Gothic"/>
          <w:b/>
          <w:bCs/>
          <w:sz w:val="24"/>
          <w:szCs w:val="24"/>
          <w:u w:val="single"/>
        </w:rPr>
      </w:pPr>
    </w:p>
    <w:p w14:paraId="4B2E81B2" w14:textId="5232739D" w:rsidR="000B59AA" w:rsidRDefault="000B59AA" w:rsidP="00EE4F36">
      <w:pPr>
        <w:rPr>
          <w:rFonts w:ascii="Century Gothic" w:hAnsi="Century Gothic"/>
          <w:b/>
          <w:bCs/>
          <w:sz w:val="24"/>
          <w:szCs w:val="24"/>
          <w:u w:val="single"/>
        </w:rPr>
      </w:pPr>
    </w:p>
    <w:p w14:paraId="748A21BA" w14:textId="723CD8A6" w:rsidR="000B59AA" w:rsidRDefault="000B59AA" w:rsidP="00EE4F36">
      <w:pPr>
        <w:rPr>
          <w:rFonts w:ascii="Century Gothic" w:hAnsi="Century Gothic"/>
          <w:b/>
          <w:bCs/>
          <w:sz w:val="24"/>
          <w:szCs w:val="24"/>
          <w:u w:val="single"/>
        </w:rPr>
      </w:pPr>
    </w:p>
    <w:p w14:paraId="27A7E030" w14:textId="77777777" w:rsidR="000B59AA" w:rsidRPr="008A37D6" w:rsidRDefault="000B59AA" w:rsidP="00EE4F36">
      <w:pPr>
        <w:rPr>
          <w:rFonts w:ascii="Century Gothic" w:hAnsi="Century Gothic"/>
          <w:b/>
          <w:bCs/>
          <w:sz w:val="24"/>
          <w:szCs w:val="24"/>
          <w:u w:val="single"/>
        </w:rPr>
      </w:pPr>
    </w:p>
    <w:p w14:paraId="6475DEDE" w14:textId="0DF613ED" w:rsidR="00DB182B" w:rsidRPr="008A37D6" w:rsidRDefault="000A29E0" w:rsidP="00EE4F36">
      <w:pPr>
        <w:rPr>
          <w:rFonts w:ascii="Century Gothic" w:hAnsi="Century Gothic"/>
          <w:b/>
          <w:bCs/>
          <w:sz w:val="24"/>
          <w:szCs w:val="24"/>
          <w:u w:val="single"/>
        </w:rPr>
      </w:pPr>
      <w:r w:rsidRPr="008A37D6">
        <w:rPr>
          <w:rFonts w:ascii="Century Gothic" w:hAnsi="Century Gothic"/>
          <w:b/>
          <w:bCs/>
          <w:sz w:val="24"/>
          <w:szCs w:val="24"/>
          <w:u w:val="single"/>
        </w:rPr>
        <w:lastRenderedPageBreak/>
        <w:t>C</w:t>
      </w:r>
      <w:r w:rsidR="00FD7CB2">
        <w:rPr>
          <w:rFonts w:ascii="Century Gothic" w:hAnsi="Century Gothic"/>
          <w:b/>
          <w:bCs/>
          <w:sz w:val="24"/>
          <w:szCs w:val="24"/>
          <w:u w:val="single"/>
        </w:rPr>
        <w:t xml:space="preserve">ommunicate </w:t>
      </w:r>
      <w:r w:rsidRPr="008A37D6">
        <w:rPr>
          <w:rFonts w:ascii="Century Gothic" w:hAnsi="Century Gothic"/>
          <w:b/>
          <w:bCs/>
          <w:sz w:val="24"/>
          <w:szCs w:val="24"/>
          <w:u w:val="single"/>
        </w:rPr>
        <w:t>I</w:t>
      </w:r>
      <w:r w:rsidR="00FD7CB2">
        <w:rPr>
          <w:rFonts w:ascii="Century Gothic" w:hAnsi="Century Gothic"/>
          <w:b/>
          <w:bCs/>
          <w:sz w:val="24"/>
          <w:szCs w:val="24"/>
          <w:u w:val="single"/>
        </w:rPr>
        <w:t xml:space="preserve">n </w:t>
      </w:r>
      <w:r w:rsidRPr="008A37D6">
        <w:rPr>
          <w:rFonts w:ascii="Century Gothic" w:hAnsi="Century Gothic"/>
          <w:b/>
          <w:bCs/>
          <w:sz w:val="24"/>
          <w:szCs w:val="24"/>
          <w:u w:val="single"/>
        </w:rPr>
        <w:t>P</w:t>
      </w:r>
      <w:r w:rsidR="00FD7CB2">
        <w:rPr>
          <w:rFonts w:ascii="Century Gothic" w:hAnsi="Century Gothic"/>
          <w:b/>
          <w:bCs/>
          <w:sz w:val="24"/>
          <w:szCs w:val="24"/>
          <w:u w:val="single"/>
        </w:rPr>
        <w:t xml:space="preserve">rint </w:t>
      </w:r>
      <w:r w:rsidRPr="008A37D6">
        <w:rPr>
          <w:rFonts w:ascii="Century Gothic" w:hAnsi="Century Gothic"/>
          <w:b/>
          <w:bCs/>
          <w:sz w:val="24"/>
          <w:szCs w:val="24"/>
          <w:u w:val="single"/>
        </w:rPr>
        <w:t>3</w:t>
      </w:r>
    </w:p>
    <w:p w14:paraId="4E09D91A" w14:textId="2C3700E4" w:rsidR="008A37D6" w:rsidRPr="008A37D6" w:rsidRDefault="008A37D6" w:rsidP="008A37D6">
      <w:pPr>
        <w:rPr>
          <w:rFonts w:ascii="Century Gothic" w:hAnsi="Century Gothic"/>
          <w:sz w:val="24"/>
          <w:szCs w:val="24"/>
        </w:rPr>
      </w:pPr>
      <w:r>
        <w:rPr>
          <w:rFonts w:ascii="Century Gothic" w:hAnsi="Century Gothic"/>
          <w:sz w:val="24"/>
          <w:szCs w:val="24"/>
        </w:rPr>
        <w:t xml:space="preserve">Communicate </w:t>
      </w:r>
      <w:r w:rsidRPr="008A37D6">
        <w:rPr>
          <w:rFonts w:ascii="Century Gothic" w:hAnsi="Century Gothic"/>
          <w:sz w:val="24"/>
          <w:szCs w:val="24"/>
        </w:rPr>
        <w:t>In</w:t>
      </w:r>
      <w:r>
        <w:rPr>
          <w:rFonts w:ascii="Century Gothic" w:hAnsi="Century Gothic"/>
          <w:sz w:val="24"/>
          <w:szCs w:val="24"/>
        </w:rPr>
        <w:t xml:space="preserve"> </w:t>
      </w:r>
      <w:r w:rsidRPr="008A37D6">
        <w:rPr>
          <w:rFonts w:ascii="Century Gothic" w:hAnsi="Century Gothic"/>
          <w:sz w:val="24"/>
          <w:szCs w:val="24"/>
        </w:rPr>
        <w:t>Print 3 is a desktop publisher for creating symbol materials to print, such as symbol books, flashcards, worksheets and accessible documents.</w:t>
      </w:r>
    </w:p>
    <w:p w14:paraId="354B5C33" w14:textId="010D51AB" w:rsidR="008A37D6" w:rsidRPr="00D6620A" w:rsidRDefault="008A37D6" w:rsidP="008A37D6">
      <w:pPr>
        <w:rPr>
          <w:rFonts w:ascii="Century Gothic" w:hAnsi="Century Gothic"/>
          <w:sz w:val="24"/>
          <w:szCs w:val="24"/>
        </w:rPr>
      </w:pPr>
      <w:r>
        <w:rPr>
          <w:rFonts w:ascii="Century Gothic" w:hAnsi="Century Gothic"/>
          <w:sz w:val="24"/>
          <w:szCs w:val="24"/>
        </w:rPr>
        <w:t xml:space="preserve">Communicate </w:t>
      </w:r>
      <w:r w:rsidRPr="008A37D6">
        <w:rPr>
          <w:rFonts w:ascii="Century Gothic" w:hAnsi="Century Gothic"/>
          <w:sz w:val="24"/>
          <w:szCs w:val="24"/>
        </w:rPr>
        <w:t>In</w:t>
      </w:r>
      <w:r>
        <w:rPr>
          <w:rFonts w:ascii="Century Gothic" w:hAnsi="Century Gothic"/>
          <w:sz w:val="24"/>
          <w:szCs w:val="24"/>
        </w:rPr>
        <w:t xml:space="preserve"> </w:t>
      </w:r>
      <w:r w:rsidRPr="008A37D6">
        <w:rPr>
          <w:rFonts w:ascii="Century Gothic" w:hAnsi="Century Gothic"/>
          <w:sz w:val="24"/>
          <w:szCs w:val="24"/>
        </w:rPr>
        <w:t xml:space="preserve">Print 3 uses </w:t>
      </w:r>
      <w:r w:rsidR="00D04CCC" w:rsidRPr="008A37D6">
        <w:rPr>
          <w:rFonts w:ascii="Century Gothic" w:hAnsi="Century Gothic"/>
          <w:sz w:val="24"/>
          <w:szCs w:val="24"/>
        </w:rPr>
        <w:t>Widget’s</w:t>
      </w:r>
      <w:r w:rsidRPr="008A37D6">
        <w:rPr>
          <w:rFonts w:ascii="Century Gothic" w:hAnsi="Century Gothic"/>
          <w:sz w:val="24"/>
          <w:szCs w:val="24"/>
        </w:rPr>
        <w:t xml:space="preserve"> smart symbolising technology and is supplied with more than 15,000 </w:t>
      </w:r>
      <w:r w:rsidR="00D04CCC" w:rsidRPr="008A37D6">
        <w:rPr>
          <w:rFonts w:ascii="Century Gothic" w:hAnsi="Century Gothic"/>
          <w:sz w:val="24"/>
          <w:szCs w:val="24"/>
        </w:rPr>
        <w:t>Widget</w:t>
      </w:r>
      <w:r w:rsidRPr="008A37D6">
        <w:rPr>
          <w:rFonts w:ascii="Century Gothic" w:hAnsi="Century Gothic"/>
          <w:sz w:val="24"/>
          <w:szCs w:val="24"/>
        </w:rPr>
        <w:t xml:space="preserve"> Symbols, which have been developed to support communication, access to information and many </w:t>
      </w:r>
      <w:r w:rsidR="00D04CCC" w:rsidRPr="008A37D6">
        <w:rPr>
          <w:rFonts w:ascii="Century Gothic" w:hAnsi="Century Gothic"/>
          <w:sz w:val="24"/>
          <w:szCs w:val="24"/>
        </w:rPr>
        <w:t>schools’</w:t>
      </w:r>
      <w:r w:rsidRPr="008A37D6">
        <w:rPr>
          <w:rFonts w:ascii="Century Gothic" w:hAnsi="Century Gothic"/>
          <w:sz w:val="24"/>
          <w:szCs w:val="24"/>
        </w:rPr>
        <w:t xml:space="preserve"> curriculum subjects. It is a teaching and learning tool and is used to create many communication aids such as Aided Language Displays and communication books.</w:t>
      </w:r>
    </w:p>
    <w:p w14:paraId="5735B83E" w14:textId="5F271078" w:rsidR="008A37D6" w:rsidRDefault="000B59AA" w:rsidP="00084B67">
      <w:pPr>
        <w:rPr>
          <w:rFonts w:ascii="Century Gothic" w:hAnsi="Century Gothic"/>
          <w:sz w:val="24"/>
          <w:szCs w:val="24"/>
        </w:rPr>
      </w:pPr>
      <w:r w:rsidRPr="000B59AA">
        <w:rPr>
          <w:noProof/>
        </w:rPr>
        <w:drawing>
          <wp:anchor distT="0" distB="0" distL="114300" distR="114300" simplePos="0" relativeHeight="251671552" behindDoc="1" locked="0" layoutInCell="1" allowOverlap="1" wp14:anchorId="3D1CF937" wp14:editId="2AF24611">
            <wp:simplePos x="0" y="0"/>
            <wp:positionH relativeFrom="column">
              <wp:posOffset>1143000</wp:posOffset>
            </wp:positionH>
            <wp:positionV relativeFrom="paragraph">
              <wp:posOffset>266065</wp:posOffset>
            </wp:positionV>
            <wp:extent cx="4105275" cy="2486025"/>
            <wp:effectExtent l="0" t="0" r="9525" b="9525"/>
            <wp:wrapTight wrapText="bothSides">
              <wp:wrapPolygon edited="0">
                <wp:start x="0" y="0"/>
                <wp:lineTo x="0" y="21517"/>
                <wp:lineTo x="21550" y="21517"/>
                <wp:lineTo x="215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05275" cy="2486025"/>
                    </a:xfrm>
                    <a:prstGeom prst="rect">
                      <a:avLst/>
                    </a:prstGeom>
                  </pic:spPr>
                </pic:pic>
              </a:graphicData>
            </a:graphic>
          </wp:anchor>
        </w:drawing>
      </w:r>
    </w:p>
    <w:p w14:paraId="15BF2559" w14:textId="6CB4622C" w:rsidR="000B59AA" w:rsidRDefault="000B59AA" w:rsidP="00084B67">
      <w:pPr>
        <w:rPr>
          <w:rFonts w:ascii="Century Gothic" w:hAnsi="Century Gothic"/>
          <w:sz w:val="24"/>
          <w:szCs w:val="24"/>
        </w:rPr>
      </w:pPr>
    </w:p>
    <w:p w14:paraId="203C07C4" w14:textId="3A02B069" w:rsidR="000B59AA" w:rsidRDefault="000B59AA" w:rsidP="00084B67">
      <w:pPr>
        <w:rPr>
          <w:rFonts w:ascii="Century Gothic" w:hAnsi="Century Gothic"/>
          <w:sz w:val="24"/>
          <w:szCs w:val="24"/>
        </w:rPr>
      </w:pPr>
    </w:p>
    <w:p w14:paraId="14368D8E" w14:textId="0BE13929" w:rsidR="000B59AA" w:rsidRDefault="000B59AA" w:rsidP="00084B67">
      <w:pPr>
        <w:rPr>
          <w:rFonts w:ascii="Century Gothic" w:hAnsi="Century Gothic"/>
          <w:sz w:val="24"/>
          <w:szCs w:val="24"/>
        </w:rPr>
      </w:pPr>
    </w:p>
    <w:p w14:paraId="5A5A92B0" w14:textId="5FBA5E00" w:rsidR="000B59AA" w:rsidRDefault="000B59AA" w:rsidP="00084B67">
      <w:pPr>
        <w:rPr>
          <w:rFonts w:ascii="Century Gothic" w:hAnsi="Century Gothic"/>
          <w:sz w:val="24"/>
          <w:szCs w:val="24"/>
        </w:rPr>
      </w:pPr>
    </w:p>
    <w:p w14:paraId="0BB50DB4" w14:textId="3BDB74DA" w:rsidR="000B59AA" w:rsidRDefault="000B59AA" w:rsidP="00084B67">
      <w:pPr>
        <w:rPr>
          <w:rFonts w:ascii="Century Gothic" w:hAnsi="Century Gothic"/>
          <w:sz w:val="24"/>
          <w:szCs w:val="24"/>
        </w:rPr>
      </w:pPr>
    </w:p>
    <w:p w14:paraId="6D1EAD74" w14:textId="4CF12850" w:rsidR="000B59AA" w:rsidRDefault="000B59AA" w:rsidP="00084B67">
      <w:pPr>
        <w:rPr>
          <w:rFonts w:ascii="Century Gothic" w:hAnsi="Century Gothic"/>
          <w:sz w:val="24"/>
          <w:szCs w:val="24"/>
        </w:rPr>
      </w:pPr>
    </w:p>
    <w:p w14:paraId="5AA45190" w14:textId="6CD9EC9B" w:rsidR="000B59AA" w:rsidRDefault="000B59AA" w:rsidP="00084B67">
      <w:pPr>
        <w:rPr>
          <w:rFonts w:ascii="Century Gothic" w:hAnsi="Century Gothic"/>
          <w:sz w:val="24"/>
          <w:szCs w:val="24"/>
        </w:rPr>
      </w:pPr>
    </w:p>
    <w:p w14:paraId="7F56FAB4" w14:textId="51A434FB" w:rsidR="000B59AA" w:rsidRDefault="000B59AA" w:rsidP="00084B67">
      <w:pPr>
        <w:rPr>
          <w:rFonts w:ascii="Century Gothic" w:hAnsi="Century Gothic"/>
          <w:sz w:val="24"/>
          <w:szCs w:val="24"/>
        </w:rPr>
      </w:pPr>
    </w:p>
    <w:p w14:paraId="239174A6" w14:textId="1E34DAA0" w:rsidR="000B59AA" w:rsidRDefault="000B59AA" w:rsidP="00084B67">
      <w:pPr>
        <w:rPr>
          <w:rFonts w:ascii="Century Gothic" w:hAnsi="Century Gothic"/>
          <w:sz w:val="24"/>
          <w:szCs w:val="24"/>
        </w:rPr>
      </w:pPr>
    </w:p>
    <w:p w14:paraId="6CB3E930" w14:textId="4D05D810" w:rsidR="000B59AA" w:rsidRDefault="000B59AA" w:rsidP="00084B67">
      <w:pPr>
        <w:rPr>
          <w:rFonts w:ascii="Century Gothic" w:hAnsi="Century Gothic"/>
          <w:sz w:val="24"/>
          <w:szCs w:val="24"/>
        </w:rPr>
      </w:pPr>
    </w:p>
    <w:p w14:paraId="743EC0F1" w14:textId="267CC34E" w:rsidR="000B59AA" w:rsidRDefault="000B59AA" w:rsidP="00084B67">
      <w:pPr>
        <w:rPr>
          <w:rFonts w:ascii="Century Gothic" w:hAnsi="Century Gothic"/>
          <w:sz w:val="24"/>
          <w:szCs w:val="24"/>
        </w:rPr>
      </w:pPr>
    </w:p>
    <w:p w14:paraId="1B5D5497" w14:textId="6682E2BF" w:rsidR="000B59AA" w:rsidRDefault="000B59AA" w:rsidP="00084B67">
      <w:pPr>
        <w:rPr>
          <w:rFonts w:ascii="Century Gothic" w:hAnsi="Century Gothic"/>
          <w:sz w:val="24"/>
          <w:szCs w:val="24"/>
        </w:rPr>
      </w:pPr>
    </w:p>
    <w:p w14:paraId="46419493" w14:textId="6E505AF1" w:rsidR="000B59AA" w:rsidRDefault="000B59AA" w:rsidP="00084B67">
      <w:pPr>
        <w:rPr>
          <w:rFonts w:ascii="Century Gothic" w:hAnsi="Century Gothic"/>
          <w:sz w:val="24"/>
          <w:szCs w:val="24"/>
        </w:rPr>
      </w:pPr>
    </w:p>
    <w:p w14:paraId="1BBDB0A9" w14:textId="572F0674" w:rsidR="000B59AA" w:rsidRDefault="000B59AA" w:rsidP="00084B67">
      <w:pPr>
        <w:rPr>
          <w:rFonts w:ascii="Century Gothic" w:hAnsi="Century Gothic"/>
          <w:sz w:val="24"/>
          <w:szCs w:val="24"/>
        </w:rPr>
      </w:pPr>
    </w:p>
    <w:p w14:paraId="42177FC9" w14:textId="1A8E0E39" w:rsidR="000B59AA" w:rsidRDefault="000B59AA" w:rsidP="00084B67">
      <w:pPr>
        <w:rPr>
          <w:rFonts w:ascii="Century Gothic" w:hAnsi="Century Gothic"/>
          <w:sz w:val="24"/>
          <w:szCs w:val="24"/>
        </w:rPr>
      </w:pPr>
    </w:p>
    <w:p w14:paraId="56C47021" w14:textId="490E9082" w:rsidR="000B59AA" w:rsidRDefault="000B59AA" w:rsidP="00084B67">
      <w:pPr>
        <w:rPr>
          <w:rFonts w:ascii="Century Gothic" w:hAnsi="Century Gothic"/>
          <w:sz w:val="24"/>
          <w:szCs w:val="24"/>
        </w:rPr>
      </w:pPr>
    </w:p>
    <w:p w14:paraId="4ECAA1FE" w14:textId="77777777" w:rsidR="000B59AA" w:rsidRDefault="000B59AA" w:rsidP="00084B67">
      <w:pPr>
        <w:rPr>
          <w:rFonts w:ascii="Century Gothic" w:hAnsi="Century Gothic"/>
          <w:sz w:val="24"/>
          <w:szCs w:val="24"/>
        </w:rPr>
      </w:pPr>
    </w:p>
    <w:p w14:paraId="243C6972" w14:textId="77777777" w:rsidR="000B59AA" w:rsidRDefault="000B59AA" w:rsidP="00084B67">
      <w:pPr>
        <w:rPr>
          <w:rFonts w:ascii="Century Gothic" w:hAnsi="Century Gothic"/>
          <w:sz w:val="24"/>
          <w:szCs w:val="24"/>
        </w:rPr>
      </w:pPr>
    </w:p>
    <w:p w14:paraId="1F41DA8E" w14:textId="77777777" w:rsidR="000B59AA" w:rsidRDefault="000B59AA" w:rsidP="00084B67">
      <w:pPr>
        <w:rPr>
          <w:rFonts w:ascii="Century Gothic" w:hAnsi="Century Gothic"/>
          <w:sz w:val="24"/>
          <w:szCs w:val="24"/>
        </w:rPr>
      </w:pPr>
    </w:p>
    <w:p w14:paraId="29ECFAA2" w14:textId="1F3DD57E" w:rsidR="008A37D6" w:rsidRDefault="008A37D6" w:rsidP="00084B67">
      <w:pPr>
        <w:rPr>
          <w:rFonts w:ascii="Century Gothic" w:hAnsi="Century Gothic"/>
          <w:b/>
          <w:bCs/>
          <w:sz w:val="24"/>
          <w:szCs w:val="24"/>
          <w:u w:val="single"/>
        </w:rPr>
      </w:pPr>
      <w:proofErr w:type="spellStart"/>
      <w:r w:rsidRPr="00DA4EBE">
        <w:rPr>
          <w:rFonts w:ascii="Century Gothic" w:hAnsi="Century Gothic"/>
          <w:b/>
          <w:bCs/>
          <w:sz w:val="24"/>
          <w:szCs w:val="24"/>
          <w:u w:val="single"/>
        </w:rPr>
        <w:lastRenderedPageBreak/>
        <w:t>Etran</w:t>
      </w:r>
      <w:proofErr w:type="spellEnd"/>
      <w:r w:rsidRPr="00DA4EBE">
        <w:rPr>
          <w:rFonts w:ascii="Century Gothic" w:hAnsi="Century Gothic"/>
          <w:b/>
          <w:bCs/>
          <w:sz w:val="24"/>
          <w:szCs w:val="24"/>
          <w:u w:val="single"/>
        </w:rPr>
        <w:t xml:space="preserve"> Frame</w:t>
      </w:r>
    </w:p>
    <w:p w14:paraId="2233FDD2" w14:textId="2A950014" w:rsidR="00DA4EBE" w:rsidRDefault="00DA4EBE" w:rsidP="00DA4EBE">
      <w:pPr>
        <w:jc w:val="center"/>
        <w:rPr>
          <w:rFonts w:ascii="Century Gothic" w:hAnsi="Century Gothic"/>
          <w:b/>
          <w:bCs/>
          <w:sz w:val="24"/>
          <w:szCs w:val="24"/>
          <w:u w:val="single"/>
        </w:rPr>
      </w:pPr>
      <w:r>
        <w:rPr>
          <w:noProof/>
        </w:rPr>
        <w:drawing>
          <wp:inline distT="0" distB="0" distL="0" distR="0" wp14:anchorId="3130C28D" wp14:editId="36A47969">
            <wp:extent cx="2066925" cy="1819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66925" cy="1819275"/>
                    </a:xfrm>
                    <a:prstGeom prst="rect">
                      <a:avLst/>
                    </a:prstGeom>
                  </pic:spPr>
                </pic:pic>
              </a:graphicData>
            </a:graphic>
          </wp:inline>
        </w:drawing>
      </w:r>
    </w:p>
    <w:p w14:paraId="08F5EC16" w14:textId="77777777" w:rsidR="00DA4EBE" w:rsidRDefault="00DA4EBE" w:rsidP="00084B67">
      <w:pPr>
        <w:rPr>
          <w:rFonts w:ascii="Century Gothic" w:hAnsi="Century Gothic"/>
          <w:b/>
          <w:bCs/>
          <w:sz w:val="24"/>
          <w:szCs w:val="24"/>
          <w:u w:val="single"/>
        </w:rPr>
      </w:pPr>
    </w:p>
    <w:p w14:paraId="6E3CE480" w14:textId="77777777" w:rsidR="00DA4EBE" w:rsidRPr="00DA4EBE" w:rsidRDefault="00DA4EBE" w:rsidP="00DA4EBE">
      <w:pPr>
        <w:rPr>
          <w:rFonts w:ascii="Century Gothic" w:hAnsi="Century Gothic"/>
          <w:sz w:val="24"/>
          <w:szCs w:val="24"/>
        </w:rPr>
      </w:pPr>
      <w:r w:rsidRPr="00DA4EBE">
        <w:rPr>
          <w:rFonts w:ascii="Century Gothic" w:hAnsi="Century Gothic"/>
          <w:sz w:val="24"/>
          <w:szCs w:val="24"/>
        </w:rPr>
        <w:t xml:space="preserve">Some pupils use an </w:t>
      </w:r>
      <w:proofErr w:type="spellStart"/>
      <w:r w:rsidRPr="00DA4EBE">
        <w:rPr>
          <w:rFonts w:ascii="Century Gothic" w:hAnsi="Century Gothic"/>
          <w:sz w:val="24"/>
          <w:szCs w:val="24"/>
        </w:rPr>
        <w:t>Etran</w:t>
      </w:r>
      <w:proofErr w:type="spellEnd"/>
      <w:r w:rsidRPr="00DA4EBE">
        <w:rPr>
          <w:rFonts w:ascii="Century Gothic" w:hAnsi="Century Gothic"/>
          <w:sz w:val="24"/>
          <w:szCs w:val="24"/>
        </w:rPr>
        <w:t xml:space="preserve"> frame to enable them to access symbols, photos or words. These pupils may have limited control of their upper body but have good control of their head and/or eyes so they can eye point (gaze towards their chosen symbol).</w:t>
      </w:r>
    </w:p>
    <w:p w14:paraId="3116EACD" w14:textId="77777777" w:rsidR="00DA4EBE" w:rsidRPr="00DA4EBE" w:rsidRDefault="00DA4EBE" w:rsidP="00DA4EBE">
      <w:pPr>
        <w:rPr>
          <w:rFonts w:ascii="Century Gothic" w:hAnsi="Century Gothic"/>
          <w:sz w:val="24"/>
          <w:szCs w:val="24"/>
        </w:rPr>
      </w:pPr>
      <w:r w:rsidRPr="00DA4EBE">
        <w:rPr>
          <w:rFonts w:ascii="Century Gothic" w:hAnsi="Century Gothic"/>
          <w:sz w:val="24"/>
          <w:szCs w:val="24"/>
        </w:rPr>
        <w:t xml:space="preserve">The symbols or photos can be Blu Tacked onto frames or slotted into the frame like the </w:t>
      </w:r>
      <w:proofErr w:type="spellStart"/>
      <w:r w:rsidRPr="00DA4EBE">
        <w:rPr>
          <w:rFonts w:ascii="Century Gothic" w:hAnsi="Century Gothic"/>
          <w:sz w:val="24"/>
          <w:szCs w:val="24"/>
        </w:rPr>
        <w:t>Etran</w:t>
      </w:r>
      <w:proofErr w:type="spellEnd"/>
      <w:r w:rsidRPr="00DA4EBE">
        <w:rPr>
          <w:rFonts w:ascii="Century Gothic" w:hAnsi="Century Gothic"/>
          <w:sz w:val="24"/>
          <w:szCs w:val="24"/>
        </w:rPr>
        <w:t xml:space="preserve"> above. It is important to consider the extent to which each pupil can see them. The </w:t>
      </w:r>
      <w:proofErr w:type="spellStart"/>
      <w:r w:rsidRPr="00DA4EBE">
        <w:rPr>
          <w:rFonts w:ascii="Century Gothic" w:hAnsi="Century Gothic"/>
          <w:sz w:val="24"/>
          <w:szCs w:val="24"/>
        </w:rPr>
        <w:t>Etran</w:t>
      </w:r>
      <w:proofErr w:type="spellEnd"/>
      <w:r w:rsidRPr="00DA4EBE">
        <w:rPr>
          <w:rFonts w:ascii="Century Gothic" w:hAnsi="Century Gothic"/>
          <w:sz w:val="24"/>
          <w:szCs w:val="24"/>
        </w:rPr>
        <w:t xml:space="preserve"> above is a complex frame whereby pupils can choose up to 16 symbols using a system which can be colour coordinated.</w:t>
      </w:r>
    </w:p>
    <w:p w14:paraId="5C39CC56" w14:textId="573A8E51" w:rsidR="00DA4EBE" w:rsidRPr="00DA4EBE" w:rsidRDefault="00DA4EBE" w:rsidP="00DA4EBE">
      <w:pPr>
        <w:rPr>
          <w:rFonts w:ascii="Century Gothic" w:hAnsi="Century Gothic"/>
          <w:sz w:val="24"/>
          <w:szCs w:val="24"/>
        </w:rPr>
      </w:pPr>
      <w:r w:rsidRPr="00DA4EBE">
        <w:rPr>
          <w:rFonts w:ascii="Century Gothic" w:hAnsi="Century Gothic"/>
          <w:sz w:val="24"/>
          <w:szCs w:val="24"/>
        </w:rPr>
        <w:t xml:space="preserve">For some pupils as above, it would be more appropriate to have four or eight large symbols to choose from. If a pupil has an </w:t>
      </w:r>
      <w:proofErr w:type="spellStart"/>
      <w:r w:rsidRPr="00DA4EBE">
        <w:rPr>
          <w:rFonts w:ascii="Century Gothic" w:hAnsi="Century Gothic"/>
          <w:sz w:val="24"/>
          <w:szCs w:val="24"/>
        </w:rPr>
        <w:t>Etran</w:t>
      </w:r>
      <w:proofErr w:type="spellEnd"/>
      <w:r w:rsidRPr="00DA4EBE">
        <w:rPr>
          <w:rFonts w:ascii="Century Gothic" w:hAnsi="Century Gothic"/>
          <w:sz w:val="24"/>
          <w:szCs w:val="24"/>
        </w:rPr>
        <w:t xml:space="preserve"> frame it is important to use it to enable that pupil to access the curriculum. When you are planning your lessons, you need to consider what symbols or photos you might need for the </w:t>
      </w:r>
      <w:proofErr w:type="spellStart"/>
      <w:r w:rsidRPr="00DA4EBE">
        <w:rPr>
          <w:rFonts w:ascii="Century Gothic" w:hAnsi="Century Gothic"/>
          <w:sz w:val="24"/>
          <w:szCs w:val="24"/>
        </w:rPr>
        <w:t>Etran</w:t>
      </w:r>
      <w:proofErr w:type="spellEnd"/>
      <w:r w:rsidRPr="00DA4EBE">
        <w:rPr>
          <w:rFonts w:ascii="Century Gothic" w:hAnsi="Century Gothic"/>
          <w:sz w:val="24"/>
          <w:szCs w:val="24"/>
        </w:rPr>
        <w:t xml:space="preserve"> frame. You can print symbols from Communicate in Print to use with an </w:t>
      </w:r>
      <w:proofErr w:type="spellStart"/>
      <w:r w:rsidRPr="00DA4EBE">
        <w:rPr>
          <w:rFonts w:ascii="Century Gothic" w:hAnsi="Century Gothic"/>
          <w:sz w:val="24"/>
          <w:szCs w:val="24"/>
        </w:rPr>
        <w:t>Etran</w:t>
      </w:r>
      <w:proofErr w:type="spellEnd"/>
      <w:r w:rsidRPr="00DA4EBE">
        <w:rPr>
          <w:rFonts w:ascii="Century Gothic" w:hAnsi="Century Gothic"/>
          <w:sz w:val="24"/>
          <w:szCs w:val="24"/>
        </w:rPr>
        <w:t xml:space="preserve"> frame.</w:t>
      </w:r>
    </w:p>
    <w:p w14:paraId="26531EB3" w14:textId="77777777" w:rsidR="00084B67" w:rsidRPr="00DA4EBE" w:rsidRDefault="00084B67" w:rsidP="00084B67">
      <w:pPr>
        <w:rPr>
          <w:rFonts w:ascii="Century Gothic" w:hAnsi="Century Gothic"/>
          <w:b/>
          <w:bCs/>
          <w:sz w:val="24"/>
          <w:szCs w:val="24"/>
          <w:u w:val="single"/>
        </w:rPr>
      </w:pPr>
      <w:r w:rsidRPr="00DA4EBE">
        <w:rPr>
          <w:rFonts w:ascii="Century Gothic" w:hAnsi="Century Gothic"/>
          <w:b/>
          <w:bCs/>
          <w:sz w:val="24"/>
          <w:szCs w:val="24"/>
          <w:u w:val="single"/>
        </w:rPr>
        <w:t>Switches</w:t>
      </w:r>
    </w:p>
    <w:p w14:paraId="786B33EE" w14:textId="54FD5DAA" w:rsidR="00EF403B" w:rsidRPr="00EF403B" w:rsidRDefault="00EF403B" w:rsidP="00EF403B">
      <w:pPr>
        <w:rPr>
          <w:rFonts w:ascii="Century Gothic" w:hAnsi="Century Gothic"/>
          <w:sz w:val="24"/>
          <w:szCs w:val="24"/>
        </w:rPr>
      </w:pPr>
      <w:r w:rsidRPr="00EF403B">
        <w:rPr>
          <w:rFonts w:ascii="Century Gothic" w:hAnsi="Century Gothic"/>
          <w:sz w:val="24"/>
          <w:szCs w:val="24"/>
        </w:rPr>
        <w:t xml:space="preserve">Many pupils at </w:t>
      </w:r>
      <w:r>
        <w:rPr>
          <w:rFonts w:ascii="Century Gothic" w:hAnsi="Century Gothic"/>
          <w:sz w:val="24"/>
          <w:szCs w:val="24"/>
        </w:rPr>
        <w:t xml:space="preserve">The Meadows </w:t>
      </w:r>
      <w:r w:rsidRPr="00EF403B">
        <w:rPr>
          <w:rFonts w:ascii="Century Gothic" w:hAnsi="Century Gothic"/>
          <w:sz w:val="24"/>
          <w:szCs w:val="24"/>
        </w:rPr>
        <w:t>use switches to allow them to be able to access the computer. Some may also use voice output switches to enable them to communicate using simple switch devices such as a Big Mac. There is a wide range of software available.</w:t>
      </w:r>
    </w:p>
    <w:p w14:paraId="43B42048" w14:textId="77777777" w:rsidR="00EF403B" w:rsidRPr="00EF403B" w:rsidRDefault="00EF403B" w:rsidP="00EF403B">
      <w:pPr>
        <w:rPr>
          <w:rFonts w:ascii="Century Gothic" w:hAnsi="Century Gothic"/>
          <w:sz w:val="24"/>
          <w:szCs w:val="24"/>
        </w:rPr>
      </w:pPr>
      <w:r w:rsidRPr="00EF403B">
        <w:rPr>
          <w:rFonts w:ascii="Century Gothic" w:hAnsi="Century Gothic"/>
          <w:sz w:val="24"/>
          <w:szCs w:val="24"/>
        </w:rPr>
        <w:t>There are different stages of development in the use of switches:</w:t>
      </w:r>
    </w:p>
    <w:p w14:paraId="70473681" w14:textId="564630BE" w:rsidR="00EF403B" w:rsidRPr="00EF403B" w:rsidRDefault="00EF403B" w:rsidP="00EF403B">
      <w:pPr>
        <w:pStyle w:val="ListParagraph"/>
        <w:numPr>
          <w:ilvl w:val="0"/>
          <w:numId w:val="27"/>
        </w:numPr>
        <w:rPr>
          <w:rFonts w:ascii="Century Gothic" w:hAnsi="Century Gothic"/>
          <w:sz w:val="24"/>
          <w:szCs w:val="24"/>
        </w:rPr>
      </w:pPr>
      <w:r w:rsidRPr="00EF403B">
        <w:rPr>
          <w:rFonts w:ascii="Century Gothic" w:hAnsi="Century Gothic"/>
          <w:sz w:val="24"/>
          <w:szCs w:val="24"/>
        </w:rPr>
        <w:t>Cause and effect—understanding that something will happen when the switch is pressed</w:t>
      </w:r>
    </w:p>
    <w:p w14:paraId="7702F696" w14:textId="46456B4B" w:rsidR="00EF403B" w:rsidRPr="00EF403B" w:rsidRDefault="00EF403B" w:rsidP="00EF403B">
      <w:pPr>
        <w:pStyle w:val="ListParagraph"/>
        <w:numPr>
          <w:ilvl w:val="0"/>
          <w:numId w:val="27"/>
        </w:numPr>
        <w:rPr>
          <w:rFonts w:ascii="Century Gothic" w:hAnsi="Century Gothic"/>
          <w:sz w:val="24"/>
          <w:szCs w:val="24"/>
        </w:rPr>
      </w:pPr>
      <w:r w:rsidRPr="00EF403B">
        <w:rPr>
          <w:rFonts w:ascii="Century Gothic" w:hAnsi="Century Gothic"/>
          <w:sz w:val="24"/>
          <w:szCs w:val="24"/>
        </w:rPr>
        <w:t>Build– pressing the switch several times to elicit reward</w:t>
      </w:r>
    </w:p>
    <w:p w14:paraId="47BABEEB" w14:textId="381D48C8" w:rsidR="00EF403B" w:rsidRPr="00EF403B" w:rsidRDefault="00EF403B" w:rsidP="00EF403B">
      <w:pPr>
        <w:pStyle w:val="ListParagraph"/>
        <w:numPr>
          <w:ilvl w:val="0"/>
          <w:numId w:val="27"/>
        </w:numPr>
        <w:rPr>
          <w:rFonts w:ascii="Century Gothic" w:hAnsi="Century Gothic"/>
          <w:sz w:val="24"/>
          <w:szCs w:val="24"/>
        </w:rPr>
      </w:pPr>
      <w:r w:rsidRPr="00EF403B">
        <w:rPr>
          <w:rFonts w:ascii="Century Gothic" w:hAnsi="Century Gothic"/>
          <w:sz w:val="24"/>
          <w:szCs w:val="24"/>
        </w:rPr>
        <w:t>Turn taking</w:t>
      </w:r>
    </w:p>
    <w:p w14:paraId="623B22E6" w14:textId="042E237B" w:rsidR="00EF403B" w:rsidRPr="00EF403B" w:rsidRDefault="00EF403B" w:rsidP="00EF403B">
      <w:pPr>
        <w:pStyle w:val="ListParagraph"/>
        <w:numPr>
          <w:ilvl w:val="0"/>
          <w:numId w:val="27"/>
        </w:numPr>
        <w:rPr>
          <w:rFonts w:ascii="Century Gothic" w:hAnsi="Century Gothic"/>
          <w:sz w:val="24"/>
          <w:szCs w:val="24"/>
        </w:rPr>
      </w:pPr>
      <w:r w:rsidRPr="00EF403B">
        <w:rPr>
          <w:rFonts w:ascii="Century Gothic" w:hAnsi="Century Gothic"/>
          <w:sz w:val="24"/>
          <w:szCs w:val="24"/>
        </w:rPr>
        <w:t>Timing—requires perceptual and cognitive skills to control single switch scan</w:t>
      </w:r>
    </w:p>
    <w:p w14:paraId="11B6B01E" w14:textId="7186D1E9" w:rsidR="00EF403B" w:rsidRPr="00EF403B" w:rsidRDefault="00EF403B" w:rsidP="00EF403B">
      <w:pPr>
        <w:pStyle w:val="ListParagraph"/>
        <w:numPr>
          <w:ilvl w:val="0"/>
          <w:numId w:val="27"/>
        </w:numPr>
        <w:rPr>
          <w:rFonts w:ascii="Century Gothic" w:hAnsi="Century Gothic"/>
          <w:sz w:val="24"/>
          <w:szCs w:val="24"/>
        </w:rPr>
      </w:pPr>
      <w:r w:rsidRPr="00EF403B">
        <w:rPr>
          <w:rFonts w:ascii="Century Gothic" w:hAnsi="Century Gothic"/>
          <w:sz w:val="24"/>
          <w:szCs w:val="24"/>
        </w:rPr>
        <w:t>Scanning—this would include 2 switches, timing, looking and listening</w:t>
      </w:r>
    </w:p>
    <w:p w14:paraId="50ECA42F" w14:textId="288F2B38" w:rsidR="008A37D6" w:rsidRDefault="00EF403B" w:rsidP="00EF403B">
      <w:pPr>
        <w:rPr>
          <w:rFonts w:ascii="Century Gothic" w:hAnsi="Century Gothic"/>
          <w:sz w:val="24"/>
          <w:szCs w:val="24"/>
        </w:rPr>
      </w:pPr>
      <w:r w:rsidRPr="00EF403B">
        <w:rPr>
          <w:rFonts w:ascii="Century Gothic" w:hAnsi="Century Gothic"/>
          <w:sz w:val="24"/>
          <w:szCs w:val="24"/>
        </w:rPr>
        <w:lastRenderedPageBreak/>
        <w:t>We have many different switches available for pupils to try. Some of our pupils require the switches to be mounted onto their wheelchairs to enable them to be able to use them easily. An example of this would be a head switch for a pupil who is unable to use their hands. There is a wide range of software available which can be switch activated.</w:t>
      </w:r>
    </w:p>
    <w:p w14:paraId="03DCCFBF" w14:textId="77777777" w:rsidR="008A37D6" w:rsidRDefault="008A37D6" w:rsidP="00084B67">
      <w:pPr>
        <w:rPr>
          <w:rFonts w:ascii="Century Gothic" w:hAnsi="Century Gothic"/>
          <w:sz w:val="24"/>
          <w:szCs w:val="24"/>
        </w:rPr>
      </w:pPr>
    </w:p>
    <w:p w14:paraId="5DCD7CB0" w14:textId="216391CB" w:rsidR="00084B67" w:rsidRPr="008A37D6" w:rsidRDefault="00084B67" w:rsidP="00084B67">
      <w:pPr>
        <w:rPr>
          <w:rFonts w:ascii="Century Gothic" w:hAnsi="Century Gothic"/>
          <w:b/>
          <w:bCs/>
          <w:sz w:val="24"/>
          <w:szCs w:val="24"/>
          <w:u w:val="single"/>
        </w:rPr>
      </w:pPr>
      <w:r w:rsidRPr="008A37D6">
        <w:rPr>
          <w:rFonts w:ascii="Century Gothic" w:hAnsi="Century Gothic"/>
          <w:b/>
          <w:bCs/>
          <w:sz w:val="24"/>
          <w:szCs w:val="24"/>
          <w:u w:val="single"/>
        </w:rPr>
        <w:t>VOCAs</w:t>
      </w:r>
    </w:p>
    <w:p w14:paraId="73263790" w14:textId="7234449F" w:rsidR="008A37D6" w:rsidRPr="008A37D6" w:rsidRDefault="008A37D6" w:rsidP="008A37D6">
      <w:pPr>
        <w:rPr>
          <w:rFonts w:ascii="Century Gothic" w:hAnsi="Century Gothic"/>
          <w:sz w:val="24"/>
          <w:szCs w:val="24"/>
        </w:rPr>
      </w:pPr>
      <w:r w:rsidRPr="008A37D6">
        <w:rPr>
          <w:rFonts w:ascii="Century Gothic" w:hAnsi="Century Gothic"/>
          <w:sz w:val="24"/>
          <w:szCs w:val="24"/>
        </w:rPr>
        <w:t xml:space="preserve">Some Pupils use a VOCA to enable them to access the curriculum. These pupils have a good understanding of symbols but have difficulties with speech. Symbols are programmed into the device and when the pupils press the symbols the device ‘speaks’ for them. There are a range of VOCAs in use at </w:t>
      </w:r>
      <w:r w:rsidR="00EF403B">
        <w:rPr>
          <w:rFonts w:ascii="Century Gothic" w:hAnsi="Century Gothic"/>
          <w:sz w:val="24"/>
          <w:szCs w:val="24"/>
        </w:rPr>
        <w:t xml:space="preserve">The Meadows </w:t>
      </w:r>
      <w:r w:rsidRPr="008A37D6">
        <w:rPr>
          <w:rFonts w:ascii="Century Gothic" w:hAnsi="Century Gothic"/>
          <w:sz w:val="24"/>
          <w:szCs w:val="24"/>
        </w:rPr>
        <w:t>and they all have differing systems of programming. Teachers and Teaching Assistants should liaise with the Communication Team about how to update each VOCA. If a pupil has a VOCA it is important to use it to enable that pupil to access the curriculum. When you are planning your lessons refer to the VOCA to make sure it contains appropriate symbols.</w:t>
      </w:r>
    </w:p>
    <w:p w14:paraId="1C2E7238" w14:textId="0E8783D5" w:rsidR="008A37D6" w:rsidRPr="008A37D6" w:rsidRDefault="008A37D6" w:rsidP="008A37D6">
      <w:pPr>
        <w:rPr>
          <w:rFonts w:ascii="Century Gothic" w:hAnsi="Century Gothic"/>
          <w:sz w:val="24"/>
          <w:szCs w:val="24"/>
        </w:rPr>
      </w:pPr>
      <w:r w:rsidRPr="008A37D6">
        <w:rPr>
          <w:rFonts w:ascii="Century Gothic" w:hAnsi="Century Gothic"/>
          <w:sz w:val="24"/>
          <w:szCs w:val="24"/>
        </w:rPr>
        <w:t xml:space="preserve">If </w:t>
      </w:r>
      <w:r w:rsidR="00EF403B" w:rsidRPr="008A37D6">
        <w:rPr>
          <w:rFonts w:ascii="Century Gothic" w:hAnsi="Century Gothic"/>
          <w:sz w:val="24"/>
          <w:szCs w:val="24"/>
        </w:rPr>
        <w:t>it,</w:t>
      </w:r>
      <w:r w:rsidRPr="008A37D6">
        <w:rPr>
          <w:rFonts w:ascii="Century Gothic" w:hAnsi="Century Gothic"/>
          <w:sz w:val="24"/>
          <w:szCs w:val="24"/>
        </w:rPr>
        <w:t xml:space="preserve"> doesn’t you will need to update the VOCA so that the individual can access the lesson</w:t>
      </w:r>
      <w:r w:rsidR="00EF403B">
        <w:rPr>
          <w:rFonts w:ascii="Century Gothic" w:hAnsi="Century Gothic"/>
          <w:sz w:val="24"/>
          <w:szCs w:val="24"/>
        </w:rPr>
        <w:t>.</w:t>
      </w:r>
    </w:p>
    <w:p w14:paraId="3CE09F31" w14:textId="327D9266" w:rsidR="008A37D6" w:rsidRPr="00EF403B" w:rsidRDefault="008A37D6" w:rsidP="008A37D6">
      <w:pPr>
        <w:rPr>
          <w:rFonts w:ascii="Century Gothic" w:hAnsi="Century Gothic"/>
          <w:b/>
          <w:bCs/>
          <w:sz w:val="24"/>
          <w:szCs w:val="24"/>
          <w:u w:val="single"/>
        </w:rPr>
      </w:pPr>
      <w:r w:rsidRPr="00EF403B">
        <w:rPr>
          <w:rFonts w:ascii="Century Gothic" w:hAnsi="Century Gothic"/>
          <w:b/>
          <w:bCs/>
          <w:sz w:val="24"/>
          <w:szCs w:val="24"/>
          <w:u w:val="single"/>
        </w:rPr>
        <w:t>Big Mac</w:t>
      </w:r>
      <w:r w:rsidR="00D04CCC" w:rsidRPr="00EF403B">
        <w:rPr>
          <w:rFonts w:ascii="Century Gothic" w:hAnsi="Century Gothic"/>
          <w:b/>
          <w:bCs/>
          <w:sz w:val="24"/>
          <w:szCs w:val="24"/>
          <w:u w:val="single"/>
        </w:rPr>
        <w:t>s</w:t>
      </w:r>
      <w:r w:rsidRPr="00EF403B">
        <w:rPr>
          <w:rFonts w:ascii="Century Gothic" w:hAnsi="Century Gothic"/>
          <w:b/>
          <w:bCs/>
          <w:sz w:val="24"/>
          <w:szCs w:val="24"/>
          <w:u w:val="single"/>
        </w:rPr>
        <w:t>, Step by Step.</w:t>
      </w:r>
    </w:p>
    <w:p w14:paraId="18F773B3" w14:textId="56419D1A" w:rsidR="008A37D6" w:rsidRDefault="008A37D6" w:rsidP="008A37D6">
      <w:pPr>
        <w:rPr>
          <w:rFonts w:ascii="Century Gothic" w:hAnsi="Century Gothic"/>
          <w:sz w:val="24"/>
          <w:szCs w:val="24"/>
        </w:rPr>
      </w:pPr>
      <w:r w:rsidRPr="008A37D6">
        <w:rPr>
          <w:rFonts w:ascii="Century Gothic" w:hAnsi="Century Gothic"/>
          <w:sz w:val="24"/>
          <w:szCs w:val="24"/>
        </w:rPr>
        <w:t>These are simple to use voice output communication aids. You can record a single message on a Big Mack or a series of messages on a Step by Step. They are very motivational devices and are useful if the focus is on turn-taking activities. Countless turn-taking activities can be created and incorporated into every aspect of the school day.</w:t>
      </w:r>
    </w:p>
    <w:p w14:paraId="625C4A2A" w14:textId="7F43BE7A" w:rsidR="00E54686" w:rsidRPr="00E54686" w:rsidRDefault="00E54686" w:rsidP="00E54686">
      <w:pPr>
        <w:rPr>
          <w:rFonts w:ascii="Century Gothic" w:hAnsi="Century Gothic"/>
          <w:b/>
          <w:bCs/>
          <w:sz w:val="24"/>
          <w:szCs w:val="24"/>
        </w:rPr>
      </w:pPr>
      <w:r w:rsidRPr="00E54686">
        <w:rPr>
          <w:rFonts w:ascii="Century Gothic" w:hAnsi="Century Gothic"/>
          <w:b/>
          <w:bCs/>
          <w:sz w:val="24"/>
          <w:szCs w:val="24"/>
        </w:rPr>
        <w:t xml:space="preserve">Alternative Augmentative Communication at </w:t>
      </w:r>
      <w:r>
        <w:rPr>
          <w:rFonts w:ascii="Century Gothic" w:hAnsi="Century Gothic"/>
          <w:b/>
          <w:bCs/>
          <w:sz w:val="24"/>
          <w:szCs w:val="24"/>
        </w:rPr>
        <w:t>The Meadows</w:t>
      </w:r>
    </w:p>
    <w:p w14:paraId="09960A66" w14:textId="77777777" w:rsidR="00E54686" w:rsidRPr="00E54686" w:rsidRDefault="00E54686" w:rsidP="00E54686">
      <w:pPr>
        <w:rPr>
          <w:rFonts w:ascii="Century Gothic" w:hAnsi="Century Gothic"/>
          <w:b/>
          <w:bCs/>
          <w:sz w:val="24"/>
          <w:szCs w:val="24"/>
        </w:rPr>
      </w:pPr>
      <w:r w:rsidRPr="00E54686">
        <w:rPr>
          <w:rFonts w:ascii="Century Gothic" w:hAnsi="Century Gothic"/>
          <w:b/>
          <w:bCs/>
          <w:sz w:val="24"/>
          <w:szCs w:val="24"/>
        </w:rPr>
        <w:t>Voice Output Communication Aids</w:t>
      </w:r>
    </w:p>
    <w:p w14:paraId="5C199610" w14:textId="77777777" w:rsidR="00E54686" w:rsidRPr="00E54686" w:rsidRDefault="00E54686" w:rsidP="00E54686">
      <w:pPr>
        <w:rPr>
          <w:rFonts w:ascii="Century Gothic" w:hAnsi="Century Gothic"/>
          <w:b/>
          <w:bCs/>
          <w:sz w:val="24"/>
          <w:szCs w:val="24"/>
        </w:rPr>
      </w:pPr>
      <w:r w:rsidRPr="00E54686">
        <w:rPr>
          <w:rFonts w:ascii="Century Gothic" w:hAnsi="Century Gothic"/>
          <w:b/>
          <w:bCs/>
          <w:sz w:val="24"/>
          <w:szCs w:val="24"/>
        </w:rPr>
        <w:t>Do’s</w:t>
      </w:r>
    </w:p>
    <w:p w14:paraId="1E8713E1" w14:textId="77777777" w:rsidR="00EF403B"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look at me, not my talker.</w:t>
      </w:r>
    </w:p>
    <w:p w14:paraId="525FB002" w14:textId="3C77732C"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give me a very long time to respond.</w:t>
      </w:r>
    </w:p>
    <w:p w14:paraId="3BF02D58" w14:textId="7C4C631E"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ask how I indicate “yes” and “no” if I don’t have my talker.</w:t>
      </w:r>
    </w:p>
    <w:p w14:paraId="08086309" w14:textId="2A59FCAE"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read my facial expression and body language.</w:t>
      </w:r>
    </w:p>
    <w:p w14:paraId="44CC107C" w14:textId="2D43FF82"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ask me to expand/explain, rather than always asking me questions to which I can</w:t>
      </w:r>
      <w:r w:rsidR="00EF403B" w:rsidRPr="00EF403B">
        <w:rPr>
          <w:rFonts w:ascii="Century Gothic" w:hAnsi="Century Gothic"/>
          <w:sz w:val="24"/>
          <w:szCs w:val="24"/>
        </w:rPr>
        <w:t xml:space="preserve"> </w:t>
      </w:r>
      <w:r w:rsidRPr="00EF403B">
        <w:rPr>
          <w:rFonts w:ascii="Century Gothic" w:hAnsi="Century Gothic"/>
          <w:sz w:val="24"/>
          <w:szCs w:val="24"/>
        </w:rPr>
        <w:t>only say yes or no.</w:t>
      </w:r>
    </w:p>
    <w:p w14:paraId="63A13212" w14:textId="62F0A186"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check that I mean to say what I have said.</w:t>
      </w:r>
    </w:p>
    <w:p w14:paraId="3A0AD241" w14:textId="28992917"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make sure I can access my talker.</w:t>
      </w:r>
    </w:p>
    <w:p w14:paraId="4C30C8CD" w14:textId="1E5BD13E"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talk to me at eye level.</w:t>
      </w:r>
    </w:p>
    <w:p w14:paraId="06943B5D" w14:textId="478CBC87"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tell me things, it’s boring just to be asked questions.</w:t>
      </w:r>
    </w:p>
    <w:p w14:paraId="7FB61EEC" w14:textId="53C4D100"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t>Do tell me when you want to move my chair– I’m not a sack of potatoes.</w:t>
      </w:r>
    </w:p>
    <w:p w14:paraId="08CD3029" w14:textId="693DE48F" w:rsidR="00E54686" w:rsidRPr="00EF403B" w:rsidRDefault="00E54686" w:rsidP="00EF403B">
      <w:pPr>
        <w:pStyle w:val="ListParagraph"/>
        <w:numPr>
          <w:ilvl w:val="0"/>
          <w:numId w:val="30"/>
        </w:numPr>
        <w:rPr>
          <w:rFonts w:ascii="Century Gothic" w:hAnsi="Century Gothic"/>
          <w:sz w:val="24"/>
          <w:szCs w:val="24"/>
        </w:rPr>
      </w:pPr>
      <w:r w:rsidRPr="00EF403B">
        <w:rPr>
          <w:rFonts w:ascii="Century Gothic" w:hAnsi="Century Gothic"/>
          <w:sz w:val="24"/>
          <w:szCs w:val="24"/>
        </w:rPr>
        <w:lastRenderedPageBreak/>
        <w:t>Do take my VOCA to all lessons</w:t>
      </w:r>
    </w:p>
    <w:p w14:paraId="42BD4214" w14:textId="77777777" w:rsidR="00E54686" w:rsidRPr="00E54686" w:rsidRDefault="00E54686" w:rsidP="00E54686">
      <w:pPr>
        <w:rPr>
          <w:rFonts w:ascii="Century Gothic" w:hAnsi="Century Gothic"/>
          <w:b/>
          <w:bCs/>
          <w:sz w:val="24"/>
          <w:szCs w:val="24"/>
        </w:rPr>
      </w:pPr>
      <w:r w:rsidRPr="00E54686">
        <w:rPr>
          <w:rFonts w:ascii="Century Gothic" w:hAnsi="Century Gothic"/>
          <w:b/>
          <w:bCs/>
          <w:sz w:val="24"/>
          <w:szCs w:val="24"/>
        </w:rPr>
        <w:t>Don’ts</w:t>
      </w:r>
    </w:p>
    <w:p w14:paraId="719CC10B" w14:textId="44CF83E2"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Don’t ask a question and then answer it yourself, or immediately turn to someone else for the answer.</w:t>
      </w:r>
    </w:p>
    <w:p w14:paraId="25A6C3A6" w14:textId="0CCE4ED0"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Don’t talk about me in front of me without acknowledging that you are</w:t>
      </w:r>
    </w:p>
    <w:p w14:paraId="09AC8C80" w14:textId="6DBB62B0"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being rude– and apologising.</w:t>
      </w:r>
    </w:p>
    <w:p w14:paraId="3B96D222" w14:textId="17CD68F1"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Don’t lean on my device or my wheelchair without my permission.</w:t>
      </w:r>
    </w:p>
    <w:p w14:paraId="24082EB5" w14:textId="76DF6E98"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Don’t anticipate what I’m going to say without asking “Can I guess at what you mean?”</w:t>
      </w:r>
    </w:p>
    <w:p w14:paraId="68F48CC0" w14:textId="2B05730E"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Don’t switch off my device because I’m being a pain or you disagree with me.</w:t>
      </w:r>
    </w:p>
    <w:p w14:paraId="08C88808" w14:textId="5DEE4766"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Don’t laugh at my mistakes, it gets disheartening.</w:t>
      </w:r>
    </w:p>
    <w:p w14:paraId="10174C10" w14:textId="26C69687"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Don’t just ask me questions.</w:t>
      </w:r>
    </w:p>
    <w:p w14:paraId="68CDBB48" w14:textId="4DE29A59"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Don’t put me on the spot by asking me to demonstrate my talker unless I have agreed in private.</w:t>
      </w:r>
    </w:p>
    <w:p w14:paraId="2E34C6CA" w14:textId="703EB180" w:rsidR="00E54686" w:rsidRPr="00EF403B" w:rsidRDefault="00E54686" w:rsidP="00EF403B">
      <w:pPr>
        <w:pStyle w:val="ListParagraph"/>
        <w:numPr>
          <w:ilvl w:val="0"/>
          <w:numId w:val="31"/>
        </w:numPr>
        <w:rPr>
          <w:rFonts w:ascii="Century Gothic" w:hAnsi="Century Gothic"/>
          <w:sz w:val="24"/>
          <w:szCs w:val="24"/>
        </w:rPr>
      </w:pPr>
      <w:r w:rsidRPr="00EF403B">
        <w:rPr>
          <w:rFonts w:ascii="Century Gothic" w:hAnsi="Century Gothic"/>
          <w:sz w:val="24"/>
          <w:szCs w:val="24"/>
        </w:rPr>
        <w:t>Don’t stand behind me when I’m talking to you</w:t>
      </w:r>
    </w:p>
    <w:p w14:paraId="21F1DB11" w14:textId="77777777" w:rsidR="00DA4EBE" w:rsidRDefault="00DA4EBE" w:rsidP="00084B67">
      <w:pPr>
        <w:rPr>
          <w:rFonts w:ascii="Century Gothic" w:hAnsi="Century Gothic"/>
          <w:b/>
          <w:bCs/>
          <w:sz w:val="24"/>
          <w:szCs w:val="24"/>
          <w:u w:val="single"/>
        </w:rPr>
      </w:pPr>
    </w:p>
    <w:p w14:paraId="50EAC851" w14:textId="77777777" w:rsidR="00DA4EBE" w:rsidRDefault="00DA4EBE" w:rsidP="00084B67">
      <w:pPr>
        <w:rPr>
          <w:rFonts w:ascii="Century Gothic" w:hAnsi="Century Gothic"/>
          <w:b/>
          <w:bCs/>
          <w:sz w:val="24"/>
          <w:szCs w:val="24"/>
          <w:u w:val="single"/>
        </w:rPr>
      </w:pPr>
    </w:p>
    <w:p w14:paraId="410DD87A" w14:textId="77777777" w:rsidR="00DA4EBE" w:rsidRDefault="00DA4EBE" w:rsidP="00084B67">
      <w:pPr>
        <w:rPr>
          <w:rFonts w:ascii="Century Gothic" w:hAnsi="Century Gothic"/>
          <w:b/>
          <w:bCs/>
          <w:sz w:val="24"/>
          <w:szCs w:val="24"/>
          <w:u w:val="single"/>
        </w:rPr>
      </w:pPr>
    </w:p>
    <w:p w14:paraId="06B9C01C" w14:textId="77777777" w:rsidR="00DA4EBE" w:rsidRDefault="00DA4EBE" w:rsidP="00084B67">
      <w:pPr>
        <w:rPr>
          <w:rFonts w:ascii="Century Gothic" w:hAnsi="Century Gothic"/>
          <w:b/>
          <w:bCs/>
          <w:sz w:val="24"/>
          <w:szCs w:val="24"/>
          <w:u w:val="single"/>
        </w:rPr>
      </w:pPr>
    </w:p>
    <w:p w14:paraId="1A384180" w14:textId="6E896818" w:rsidR="00DA4EBE" w:rsidRDefault="00DA4EBE" w:rsidP="00084B67">
      <w:pPr>
        <w:rPr>
          <w:rFonts w:ascii="Century Gothic" w:hAnsi="Century Gothic"/>
          <w:b/>
          <w:bCs/>
          <w:sz w:val="24"/>
          <w:szCs w:val="24"/>
          <w:u w:val="single"/>
        </w:rPr>
      </w:pPr>
    </w:p>
    <w:p w14:paraId="286B571B" w14:textId="38F98059" w:rsidR="00EF403B" w:rsidRDefault="00EF403B" w:rsidP="00084B67">
      <w:pPr>
        <w:rPr>
          <w:rFonts w:ascii="Century Gothic" w:hAnsi="Century Gothic"/>
          <w:b/>
          <w:bCs/>
          <w:sz w:val="24"/>
          <w:szCs w:val="24"/>
          <w:u w:val="single"/>
        </w:rPr>
      </w:pPr>
    </w:p>
    <w:p w14:paraId="56BDB27E" w14:textId="467575A6" w:rsidR="00EF403B" w:rsidRDefault="00EF403B" w:rsidP="00084B67">
      <w:pPr>
        <w:rPr>
          <w:rFonts w:ascii="Century Gothic" w:hAnsi="Century Gothic"/>
          <w:b/>
          <w:bCs/>
          <w:sz w:val="24"/>
          <w:szCs w:val="24"/>
          <w:u w:val="single"/>
        </w:rPr>
      </w:pPr>
    </w:p>
    <w:p w14:paraId="232F2E09" w14:textId="0B1BA579" w:rsidR="00EF403B" w:rsidRDefault="00EF403B" w:rsidP="00084B67">
      <w:pPr>
        <w:rPr>
          <w:rFonts w:ascii="Century Gothic" w:hAnsi="Century Gothic"/>
          <w:b/>
          <w:bCs/>
          <w:sz w:val="24"/>
          <w:szCs w:val="24"/>
          <w:u w:val="single"/>
        </w:rPr>
      </w:pPr>
    </w:p>
    <w:p w14:paraId="3EA7CE13" w14:textId="469994CE" w:rsidR="00EF403B" w:rsidRDefault="00EF403B" w:rsidP="00084B67">
      <w:pPr>
        <w:rPr>
          <w:rFonts w:ascii="Century Gothic" w:hAnsi="Century Gothic"/>
          <w:b/>
          <w:bCs/>
          <w:sz w:val="24"/>
          <w:szCs w:val="24"/>
          <w:u w:val="single"/>
        </w:rPr>
      </w:pPr>
    </w:p>
    <w:p w14:paraId="0CEE7DE1" w14:textId="345FC874" w:rsidR="00EF403B" w:rsidRDefault="00EF403B" w:rsidP="00084B67">
      <w:pPr>
        <w:rPr>
          <w:rFonts w:ascii="Century Gothic" w:hAnsi="Century Gothic"/>
          <w:b/>
          <w:bCs/>
          <w:sz w:val="24"/>
          <w:szCs w:val="24"/>
          <w:u w:val="single"/>
        </w:rPr>
      </w:pPr>
    </w:p>
    <w:p w14:paraId="5999C7F5" w14:textId="7B98D638" w:rsidR="00EF403B" w:rsidRDefault="00EF403B" w:rsidP="00084B67">
      <w:pPr>
        <w:rPr>
          <w:rFonts w:ascii="Century Gothic" w:hAnsi="Century Gothic"/>
          <w:b/>
          <w:bCs/>
          <w:sz w:val="24"/>
          <w:szCs w:val="24"/>
          <w:u w:val="single"/>
        </w:rPr>
      </w:pPr>
    </w:p>
    <w:p w14:paraId="315F28D7" w14:textId="2AAE9BBF" w:rsidR="00EF403B" w:rsidRDefault="00EF403B" w:rsidP="00084B67">
      <w:pPr>
        <w:rPr>
          <w:rFonts w:ascii="Century Gothic" w:hAnsi="Century Gothic"/>
          <w:b/>
          <w:bCs/>
          <w:sz w:val="24"/>
          <w:szCs w:val="24"/>
          <w:u w:val="single"/>
        </w:rPr>
      </w:pPr>
    </w:p>
    <w:p w14:paraId="0799A77C" w14:textId="2CBB0342" w:rsidR="00EF403B" w:rsidRDefault="00EF403B" w:rsidP="00084B67">
      <w:pPr>
        <w:rPr>
          <w:rFonts w:ascii="Century Gothic" w:hAnsi="Century Gothic"/>
          <w:b/>
          <w:bCs/>
          <w:sz w:val="24"/>
          <w:szCs w:val="24"/>
          <w:u w:val="single"/>
        </w:rPr>
      </w:pPr>
    </w:p>
    <w:p w14:paraId="1D78D232" w14:textId="77777777" w:rsidR="00EF403B" w:rsidRDefault="00EF403B" w:rsidP="00084B67">
      <w:pPr>
        <w:rPr>
          <w:rFonts w:ascii="Century Gothic" w:hAnsi="Century Gothic"/>
          <w:b/>
          <w:bCs/>
          <w:sz w:val="24"/>
          <w:szCs w:val="24"/>
          <w:u w:val="single"/>
        </w:rPr>
      </w:pPr>
    </w:p>
    <w:p w14:paraId="4C0CEB0F" w14:textId="77777777" w:rsidR="00EF403B" w:rsidRDefault="00EF403B" w:rsidP="00084B67">
      <w:pPr>
        <w:rPr>
          <w:rFonts w:ascii="Century Gothic" w:hAnsi="Century Gothic"/>
          <w:b/>
          <w:bCs/>
          <w:sz w:val="24"/>
          <w:szCs w:val="24"/>
          <w:u w:val="single"/>
        </w:rPr>
      </w:pPr>
    </w:p>
    <w:p w14:paraId="05695111" w14:textId="7B358C03" w:rsidR="00DA4EBE" w:rsidRPr="008A37D6" w:rsidRDefault="00084B67" w:rsidP="00084B67">
      <w:pPr>
        <w:rPr>
          <w:rFonts w:ascii="Century Gothic" w:hAnsi="Century Gothic"/>
          <w:b/>
          <w:bCs/>
          <w:sz w:val="24"/>
          <w:szCs w:val="24"/>
          <w:u w:val="single"/>
        </w:rPr>
      </w:pPr>
      <w:r w:rsidRPr="00DA4EBE">
        <w:rPr>
          <w:rFonts w:ascii="Century Gothic" w:hAnsi="Century Gothic"/>
          <w:b/>
          <w:bCs/>
          <w:sz w:val="24"/>
          <w:szCs w:val="24"/>
          <w:u w:val="single"/>
        </w:rPr>
        <w:lastRenderedPageBreak/>
        <w:t>Eye Gaze</w:t>
      </w:r>
    </w:p>
    <w:p w14:paraId="20B7676C" w14:textId="77777777" w:rsidR="008A37D6" w:rsidRPr="008A37D6" w:rsidRDefault="008A37D6" w:rsidP="008A37D6">
      <w:pPr>
        <w:rPr>
          <w:rFonts w:ascii="Century Gothic" w:hAnsi="Century Gothic"/>
          <w:sz w:val="24"/>
          <w:szCs w:val="24"/>
        </w:rPr>
      </w:pPr>
      <w:r w:rsidRPr="008A37D6">
        <w:rPr>
          <w:rFonts w:ascii="Century Gothic" w:hAnsi="Century Gothic"/>
          <w:sz w:val="24"/>
          <w:szCs w:val="24"/>
        </w:rPr>
        <w:t>Eye gaze is an exciting and innovative piece of assistive technology to become available to schools with students with physical disabilities.</w:t>
      </w:r>
    </w:p>
    <w:p w14:paraId="37075F2B" w14:textId="0ABF8A44" w:rsidR="008A37D6" w:rsidRPr="008A37D6" w:rsidRDefault="008A37D6" w:rsidP="008A37D6">
      <w:pPr>
        <w:rPr>
          <w:rFonts w:ascii="Century Gothic" w:hAnsi="Century Gothic"/>
          <w:sz w:val="24"/>
          <w:szCs w:val="24"/>
        </w:rPr>
      </w:pPr>
      <w:r w:rsidRPr="008A37D6">
        <w:rPr>
          <w:rFonts w:ascii="Century Gothic" w:hAnsi="Century Gothic"/>
          <w:sz w:val="24"/>
          <w:szCs w:val="24"/>
        </w:rPr>
        <w:t>With this tool we can observe what our students see, what they notice and don’t notice, what they prefer to look at and what sense they make of what they see.</w:t>
      </w:r>
      <w:r>
        <w:rPr>
          <w:rFonts w:ascii="Century Gothic" w:hAnsi="Century Gothic"/>
          <w:sz w:val="24"/>
          <w:szCs w:val="24"/>
        </w:rPr>
        <w:t xml:space="preserve"> We must ensure that every time a student uses the eye gaze it is calibrated for the pupil. </w:t>
      </w:r>
    </w:p>
    <w:p w14:paraId="30DAD2A8" w14:textId="77777777" w:rsidR="008A37D6" w:rsidRPr="008A37D6" w:rsidRDefault="008A37D6" w:rsidP="008A37D6">
      <w:pPr>
        <w:rPr>
          <w:rFonts w:ascii="Century Gothic" w:hAnsi="Century Gothic"/>
          <w:sz w:val="24"/>
          <w:szCs w:val="24"/>
        </w:rPr>
      </w:pPr>
      <w:r w:rsidRPr="008A37D6">
        <w:rPr>
          <w:rFonts w:ascii="Century Gothic" w:hAnsi="Century Gothic"/>
          <w:sz w:val="24"/>
          <w:szCs w:val="24"/>
        </w:rPr>
        <w:t>It may appear that some of our students with complex needs are uninterested or not able to use technology, however using the eye gaze system can provide a fun and stimulating addition to the environment. It is important that we provide the correct resources and a wide range of games and activities to encourage students to want more and refine their skills with practice.</w:t>
      </w:r>
    </w:p>
    <w:p w14:paraId="55D04F4C" w14:textId="77777777" w:rsidR="008A37D6" w:rsidRPr="008A37D6" w:rsidRDefault="008A37D6" w:rsidP="008A37D6">
      <w:pPr>
        <w:rPr>
          <w:rFonts w:ascii="Century Gothic" w:hAnsi="Century Gothic"/>
          <w:sz w:val="24"/>
          <w:szCs w:val="24"/>
        </w:rPr>
      </w:pPr>
      <w:r w:rsidRPr="008A37D6">
        <w:rPr>
          <w:rFonts w:ascii="Century Gothic" w:hAnsi="Century Gothic"/>
          <w:sz w:val="24"/>
          <w:szCs w:val="24"/>
        </w:rPr>
        <w:t>Any student that is motivated will learn.</w:t>
      </w:r>
    </w:p>
    <w:p w14:paraId="2E309120" w14:textId="337EEF67" w:rsidR="008A37D6" w:rsidRPr="00084B67" w:rsidRDefault="008A37D6" w:rsidP="008A37D6">
      <w:pPr>
        <w:rPr>
          <w:rFonts w:ascii="Century Gothic" w:hAnsi="Century Gothic"/>
          <w:sz w:val="24"/>
          <w:szCs w:val="24"/>
        </w:rPr>
      </w:pPr>
      <w:r w:rsidRPr="008A37D6">
        <w:rPr>
          <w:rFonts w:ascii="Century Gothic" w:hAnsi="Century Gothic"/>
          <w:sz w:val="24"/>
          <w:szCs w:val="24"/>
        </w:rPr>
        <w:t>Moving on from early interaction skills, the eye gaze device can have the capacity for some of our students to be able to communicate and even control their environment.</w:t>
      </w:r>
    </w:p>
    <w:p w14:paraId="74D33EFB" w14:textId="5444D677" w:rsidR="00DB182B" w:rsidRDefault="00DB182B" w:rsidP="00EE4F36">
      <w:pPr>
        <w:rPr>
          <w:rFonts w:ascii="Century Gothic" w:hAnsi="Century Gothic"/>
          <w:sz w:val="24"/>
          <w:szCs w:val="24"/>
        </w:rPr>
      </w:pPr>
    </w:p>
    <w:p w14:paraId="6FE476C0" w14:textId="2AACA47A" w:rsidR="002A07E0" w:rsidRDefault="002A07E0" w:rsidP="00EE4F36">
      <w:pPr>
        <w:rPr>
          <w:rFonts w:ascii="Century Gothic" w:hAnsi="Century Gothic"/>
          <w:sz w:val="24"/>
          <w:szCs w:val="24"/>
        </w:rPr>
      </w:pPr>
    </w:p>
    <w:p w14:paraId="3C2EB88F" w14:textId="676B106D" w:rsidR="002A07E0" w:rsidRDefault="002A07E0" w:rsidP="00EE4F36">
      <w:pPr>
        <w:rPr>
          <w:rFonts w:ascii="Century Gothic" w:hAnsi="Century Gothic"/>
          <w:sz w:val="24"/>
          <w:szCs w:val="24"/>
        </w:rPr>
      </w:pPr>
    </w:p>
    <w:p w14:paraId="11621492" w14:textId="7ABBD8E3" w:rsidR="002A07E0" w:rsidRDefault="002A07E0" w:rsidP="00EE4F36">
      <w:pPr>
        <w:rPr>
          <w:rFonts w:ascii="Century Gothic" w:hAnsi="Century Gothic"/>
          <w:sz w:val="24"/>
          <w:szCs w:val="24"/>
        </w:rPr>
      </w:pPr>
    </w:p>
    <w:p w14:paraId="137C70FB" w14:textId="2807120B" w:rsidR="002A07E0" w:rsidRDefault="002A07E0" w:rsidP="00EE4F36">
      <w:pPr>
        <w:rPr>
          <w:rFonts w:ascii="Century Gothic" w:hAnsi="Century Gothic"/>
          <w:sz w:val="24"/>
          <w:szCs w:val="24"/>
        </w:rPr>
      </w:pPr>
    </w:p>
    <w:p w14:paraId="324C0710" w14:textId="29B7CD33" w:rsidR="002A07E0" w:rsidRDefault="002A07E0" w:rsidP="00EE4F36">
      <w:pPr>
        <w:rPr>
          <w:rFonts w:ascii="Century Gothic" w:hAnsi="Century Gothic"/>
          <w:sz w:val="24"/>
          <w:szCs w:val="24"/>
        </w:rPr>
      </w:pPr>
    </w:p>
    <w:p w14:paraId="0B47F5F2" w14:textId="62B30547" w:rsidR="002A07E0" w:rsidRDefault="002A07E0" w:rsidP="00EE4F36">
      <w:pPr>
        <w:rPr>
          <w:rFonts w:ascii="Century Gothic" w:hAnsi="Century Gothic"/>
          <w:sz w:val="24"/>
          <w:szCs w:val="24"/>
        </w:rPr>
      </w:pPr>
    </w:p>
    <w:p w14:paraId="08DE4FC2" w14:textId="53A68C95" w:rsidR="002A07E0" w:rsidRDefault="002A07E0" w:rsidP="00EE4F36">
      <w:pPr>
        <w:rPr>
          <w:rFonts w:ascii="Century Gothic" w:hAnsi="Century Gothic"/>
          <w:sz w:val="24"/>
          <w:szCs w:val="24"/>
        </w:rPr>
      </w:pPr>
    </w:p>
    <w:p w14:paraId="376C186E" w14:textId="48F207CE" w:rsidR="002A07E0" w:rsidRDefault="002A07E0" w:rsidP="00EE4F36">
      <w:pPr>
        <w:rPr>
          <w:rFonts w:ascii="Century Gothic" w:hAnsi="Century Gothic"/>
          <w:sz w:val="24"/>
          <w:szCs w:val="24"/>
        </w:rPr>
      </w:pPr>
    </w:p>
    <w:p w14:paraId="08224D7F" w14:textId="2703A494" w:rsidR="002A07E0" w:rsidRDefault="002A07E0" w:rsidP="00EE4F36">
      <w:pPr>
        <w:rPr>
          <w:rFonts w:ascii="Century Gothic" w:hAnsi="Century Gothic"/>
          <w:sz w:val="24"/>
          <w:szCs w:val="24"/>
        </w:rPr>
      </w:pPr>
    </w:p>
    <w:p w14:paraId="51CD9862" w14:textId="575BC08A" w:rsidR="002A07E0" w:rsidRDefault="002A07E0" w:rsidP="00EE4F36">
      <w:pPr>
        <w:rPr>
          <w:rFonts w:ascii="Century Gothic" w:hAnsi="Century Gothic"/>
          <w:sz w:val="24"/>
          <w:szCs w:val="24"/>
        </w:rPr>
      </w:pPr>
    </w:p>
    <w:p w14:paraId="75F65F46" w14:textId="07B1E4EA" w:rsidR="002A07E0" w:rsidRDefault="002A07E0" w:rsidP="00EE4F36">
      <w:pPr>
        <w:rPr>
          <w:rFonts w:ascii="Century Gothic" w:hAnsi="Century Gothic"/>
          <w:sz w:val="24"/>
          <w:szCs w:val="24"/>
        </w:rPr>
      </w:pPr>
    </w:p>
    <w:p w14:paraId="4EA78873" w14:textId="0C2A7A66" w:rsidR="002A07E0" w:rsidRDefault="002A07E0" w:rsidP="00EE4F36">
      <w:pPr>
        <w:rPr>
          <w:rFonts w:ascii="Century Gothic" w:hAnsi="Century Gothic"/>
          <w:sz w:val="24"/>
          <w:szCs w:val="24"/>
        </w:rPr>
      </w:pPr>
    </w:p>
    <w:p w14:paraId="54A64DA1" w14:textId="77777777" w:rsidR="002A07E0" w:rsidRPr="00D6620A" w:rsidRDefault="002A07E0" w:rsidP="00EE4F36">
      <w:pPr>
        <w:rPr>
          <w:rFonts w:ascii="Century Gothic" w:hAnsi="Century Gothic"/>
          <w:sz w:val="24"/>
          <w:szCs w:val="24"/>
        </w:rPr>
      </w:pPr>
    </w:p>
    <w:p w14:paraId="6D1B84FD" w14:textId="53C9DCD6" w:rsidR="00DB182B" w:rsidRPr="00D6620A" w:rsidRDefault="00DB182B" w:rsidP="00EE4F36">
      <w:pPr>
        <w:rPr>
          <w:rFonts w:ascii="Century Gothic" w:hAnsi="Century Gothic"/>
          <w:sz w:val="24"/>
          <w:szCs w:val="24"/>
        </w:rPr>
      </w:pPr>
    </w:p>
    <w:p w14:paraId="23F6FA8A" w14:textId="77777777" w:rsidR="004C4CB4" w:rsidRPr="004C4CB4" w:rsidRDefault="004C4CB4" w:rsidP="00EF403B">
      <w:pPr>
        <w:jc w:val="center"/>
        <w:rPr>
          <w:rFonts w:ascii="Century Gothic" w:hAnsi="Century Gothic"/>
          <w:b/>
          <w:bCs/>
          <w:sz w:val="24"/>
          <w:szCs w:val="24"/>
          <w:u w:val="single"/>
        </w:rPr>
      </w:pPr>
      <w:r w:rsidRPr="004C4CB4">
        <w:rPr>
          <w:rFonts w:ascii="Century Gothic" w:hAnsi="Century Gothic"/>
          <w:b/>
          <w:bCs/>
          <w:sz w:val="24"/>
          <w:szCs w:val="24"/>
          <w:u w:val="single"/>
        </w:rPr>
        <w:lastRenderedPageBreak/>
        <w:t>Glossary</w:t>
      </w:r>
    </w:p>
    <w:p w14:paraId="54F634CE" w14:textId="5A5D351C"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AAC - Augmentative and Alternative Communication</w:t>
      </w:r>
    </w:p>
    <w:p w14:paraId="0454B747" w14:textId="51DD989E" w:rsidR="004C4CB4" w:rsidRPr="004C4CB4" w:rsidRDefault="004C4CB4" w:rsidP="004C4CB4">
      <w:pPr>
        <w:rPr>
          <w:rFonts w:ascii="Century Gothic" w:hAnsi="Century Gothic"/>
          <w:sz w:val="24"/>
          <w:szCs w:val="24"/>
        </w:rPr>
      </w:pPr>
      <w:r w:rsidRPr="004C4CB4">
        <w:rPr>
          <w:rFonts w:ascii="Century Gothic" w:hAnsi="Century Gothic"/>
          <w:sz w:val="24"/>
          <w:szCs w:val="24"/>
        </w:rPr>
        <w:t xml:space="preserve">The different methods of communication people can use to either support speaking (augmentative) or use instead of speaking (alternative). At </w:t>
      </w:r>
      <w:r>
        <w:rPr>
          <w:rFonts w:ascii="Century Gothic" w:hAnsi="Century Gothic"/>
          <w:sz w:val="24"/>
          <w:szCs w:val="24"/>
        </w:rPr>
        <w:t xml:space="preserve">The Meadows </w:t>
      </w:r>
      <w:r w:rsidRPr="004C4CB4">
        <w:rPr>
          <w:rFonts w:ascii="Century Gothic" w:hAnsi="Century Gothic"/>
          <w:sz w:val="24"/>
          <w:szCs w:val="24"/>
        </w:rPr>
        <w:t>AAC is used both as a means of expression by pupils, and as a way to support pupils in understanding and interpreting information.</w:t>
      </w:r>
    </w:p>
    <w:p w14:paraId="4107DC9C" w14:textId="5B0B1ADD"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Access</w:t>
      </w:r>
    </w:p>
    <w:p w14:paraId="65A720E4"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The way in which an AAC user accesses their communication aid using whatever physical movements they can control, such as pointing with their hand or eyes (direct access) or scanning using a single switch or series of switches that can be activated with the hand, head or foot (indirect access).</w:t>
      </w:r>
    </w:p>
    <w:p w14:paraId="57A5AAF6" w14:textId="2DB000C7"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Aided Language display (ALD)</w:t>
      </w:r>
    </w:p>
    <w:p w14:paraId="099C7AEF"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Is a symbol display where all the relevant symbolised vocabulary for a specific activity is displayed on a single page. This can be a core vocabulary as well as an activity linked vocabulary.</w:t>
      </w:r>
    </w:p>
    <w:p w14:paraId="5324D4F3" w14:textId="3A0E1141"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Big Mac</w:t>
      </w:r>
    </w:p>
    <w:p w14:paraId="470A5BF9"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large circular switch that the user presses to activate a single recorded message. A ‘little mac’ is the smaller version of the switch.</w:t>
      </w:r>
    </w:p>
    <w:p w14:paraId="7377364C" w14:textId="4F3FE39D"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British Sign Language (BSL)</w:t>
      </w:r>
    </w:p>
    <w:p w14:paraId="3F6AEF74" w14:textId="598F3359" w:rsidR="004C4CB4" w:rsidRPr="004C4CB4" w:rsidRDefault="004C4CB4" w:rsidP="004C4CB4">
      <w:pPr>
        <w:rPr>
          <w:rFonts w:ascii="Century Gothic" w:hAnsi="Century Gothic"/>
          <w:sz w:val="24"/>
          <w:szCs w:val="24"/>
        </w:rPr>
      </w:pPr>
      <w:r w:rsidRPr="004C4CB4">
        <w:rPr>
          <w:rFonts w:ascii="Century Gothic" w:hAnsi="Century Gothic"/>
          <w:sz w:val="24"/>
          <w:szCs w:val="24"/>
        </w:rPr>
        <w:t xml:space="preserve">The language used by Deaf communities in the UK. BSL has its own word order and grammar and, like other languages, an </w:t>
      </w:r>
      <w:r w:rsidR="00D04CCC" w:rsidRPr="004C4CB4">
        <w:rPr>
          <w:rFonts w:ascii="Century Gothic" w:hAnsi="Century Gothic"/>
          <w:sz w:val="24"/>
          <w:szCs w:val="24"/>
        </w:rPr>
        <w:t>ever-growing</w:t>
      </w:r>
      <w:r w:rsidRPr="004C4CB4">
        <w:rPr>
          <w:rFonts w:ascii="Century Gothic" w:hAnsi="Century Gothic"/>
          <w:sz w:val="24"/>
          <w:szCs w:val="24"/>
        </w:rPr>
        <w:t xml:space="preserve"> vocabulary.</w:t>
      </w:r>
    </w:p>
    <w:p w14:paraId="04711A13" w14:textId="3CFC6637"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Communication Aid</w:t>
      </w:r>
    </w:p>
    <w:p w14:paraId="0201F1B8"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piece of equipment used to help an individual give or understand a message. These could be objects, symbols, a communication book, VOCA, etc.</w:t>
      </w:r>
    </w:p>
    <w:p w14:paraId="1FA2D6C5" w14:textId="350330DC"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Communication Book</w:t>
      </w:r>
    </w:p>
    <w:p w14:paraId="4515FC84"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book containing carefully selected photos, symbols or words, used by an individual to help them to communicate a message. The book can contain any number of symbols depending on the individual and often books will have different layouts depending on the individual’s method of access.</w:t>
      </w:r>
    </w:p>
    <w:p w14:paraId="7634FF78" w14:textId="77777777" w:rsid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Communicate in Print</w:t>
      </w:r>
    </w:p>
    <w:p w14:paraId="09B91DCC" w14:textId="3E62FA9C" w:rsidR="004C4CB4" w:rsidRPr="004C4CB4" w:rsidRDefault="004C4CB4" w:rsidP="004C4CB4">
      <w:pPr>
        <w:rPr>
          <w:rFonts w:ascii="Century Gothic" w:hAnsi="Century Gothic"/>
          <w:sz w:val="24"/>
          <w:szCs w:val="24"/>
        </w:rPr>
      </w:pPr>
      <w:r w:rsidRPr="004C4CB4">
        <w:rPr>
          <w:rFonts w:ascii="Century Gothic" w:hAnsi="Century Gothic"/>
          <w:sz w:val="24"/>
          <w:szCs w:val="24"/>
        </w:rPr>
        <w:lastRenderedPageBreak/>
        <w:t>A symbol-based computer software programme used to create individual symbols, symbols boards / language displays and communication books. It can also be used for literacy development.</w:t>
      </w:r>
    </w:p>
    <w:p w14:paraId="1DB8C67F" w14:textId="22FF1889"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Communication Partner</w:t>
      </w:r>
    </w:p>
    <w:p w14:paraId="54A3B021"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The person who is ‘listening’ to the ‘speaker’. The ‘speaker’ may be using speech, signs, communication aids or body language and facial expression to communicate.</w:t>
      </w:r>
    </w:p>
    <w:p w14:paraId="26A8D275" w14:textId="50E23BB7"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Communication Passport</w:t>
      </w:r>
    </w:p>
    <w:p w14:paraId="359E9EA2" w14:textId="5098A17E" w:rsidR="004C4CB4" w:rsidRPr="004C4CB4" w:rsidRDefault="004C4CB4" w:rsidP="004C4CB4">
      <w:pPr>
        <w:rPr>
          <w:rFonts w:ascii="Century Gothic" w:hAnsi="Century Gothic"/>
          <w:sz w:val="24"/>
          <w:szCs w:val="24"/>
        </w:rPr>
      </w:pPr>
      <w:r w:rsidRPr="004C4CB4">
        <w:rPr>
          <w:rFonts w:ascii="Century Gothic" w:hAnsi="Century Gothic"/>
          <w:sz w:val="24"/>
          <w:szCs w:val="24"/>
        </w:rPr>
        <w:t xml:space="preserve">An individualised </w:t>
      </w:r>
      <w:r>
        <w:rPr>
          <w:rFonts w:ascii="Century Gothic" w:hAnsi="Century Gothic"/>
          <w:sz w:val="24"/>
          <w:szCs w:val="24"/>
        </w:rPr>
        <w:t xml:space="preserve">passport </w:t>
      </w:r>
      <w:r w:rsidRPr="004C4CB4">
        <w:rPr>
          <w:rFonts w:ascii="Century Gothic" w:hAnsi="Century Gothic"/>
          <w:sz w:val="24"/>
          <w:szCs w:val="24"/>
        </w:rPr>
        <w:t>that includes information about the individual that they wish to share with others, such as the way in which they communicate, how to support them to eat and drink, what they like to do and their medical needs.</w:t>
      </w:r>
    </w:p>
    <w:p w14:paraId="2138754F" w14:textId="44766A4C"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Communication Environment</w:t>
      </w:r>
    </w:p>
    <w:p w14:paraId="0DF923FB"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The way in which an environment is set up to support the communicator. A good communication environment will allow the user to easily access their method of communication and will support them in understanding what is being communicated to them.</w:t>
      </w:r>
    </w:p>
    <w:p w14:paraId="29E60437" w14:textId="1E70665F"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Communication Strategies</w:t>
      </w:r>
    </w:p>
    <w:p w14:paraId="783C7603" w14:textId="7065C21B" w:rsidR="004C4CB4" w:rsidRDefault="004C4CB4" w:rsidP="004C4CB4">
      <w:pPr>
        <w:rPr>
          <w:rFonts w:ascii="Century Gothic" w:hAnsi="Century Gothic"/>
          <w:sz w:val="24"/>
          <w:szCs w:val="24"/>
        </w:rPr>
      </w:pPr>
      <w:r w:rsidRPr="004C4CB4">
        <w:rPr>
          <w:rFonts w:ascii="Century Gothic" w:hAnsi="Century Gothic"/>
          <w:sz w:val="24"/>
          <w:szCs w:val="24"/>
        </w:rPr>
        <w:t>The strategies used by a communication partner to facilitate the individual, such as allowing time for the young person to respond.</w:t>
      </w:r>
    </w:p>
    <w:p w14:paraId="0AD480C5" w14:textId="4F5ECFCA" w:rsid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COSST</w:t>
      </w:r>
    </w:p>
    <w:p w14:paraId="03565752" w14:textId="77777777" w:rsidR="004C4CB4" w:rsidRPr="004C4CB4" w:rsidRDefault="004C4CB4" w:rsidP="004C4CB4">
      <w:pPr>
        <w:rPr>
          <w:rFonts w:ascii="Century Gothic" w:hAnsi="Century Gothic"/>
          <w:sz w:val="24"/>
          <w:szCs w:val="24"/>
        </w:rPr>
      </w:pPr>
    </w:p>
    <w:p w14:paraId="42884E98" w14:textId="54FAAE86" w:rsidR="004C4CB4" w:rsidRPr="004C4CB4" w:rsidRDefault="004C4CB4" w:rsidP="004C4CB4">
      <w:pPr>
        <w:pStyle w:val="ListParagraph"/>
        <w:numPr>
          <w:ilvl w:val="0"/>
          <w:numId w:val="22"/>
        </w:numPr>
        <w:rPr>
          <w:rFonts w:ascii="Century Gothic" w:hAnsi="Century Gothic"/>
          <w:sz w:val="24"/>
          <w:szCs w:val="24"/>
        </w:rPr>
      </w:pPr>
      <w:r w:rsidRPr="004C4CB4">
        <w:rPr>
          <w:rFonts w:ascii="Century Gothic" w:hAnsi="Century Gothic"/>
          <w:sz w:val="24"/>
          <w:szCs w:val="24"/>
        </w:rPr>
        <w:t>Dynamic Device</w:t>
      </w:r>
    </w:p>
    <w:p w14:paraId="023C00A7"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high-tech touch-screen communication aid. The page changes when a particular icon is touched.</w:t>
      </w:r>
    </w:p>
    <w:p w14:paraId="52F1BB91" w14:textId="029B8BA1" w:rsidR="004C4CB4" w:rsidRPr="004C4CB4" w:rsidRDefault="004C4CB4" w:rsidP="004C4CB4">
      <w:pPr>
        <w:pStyle w:val="ListParagraph"/>
        <w:numPr>
          <w:ilvl w:val="0"/>
          <w:numId w:val="23"/>
        </w:numPr>
        <w:rPr>
          <w:rFonts w:ascii="Century Gothic" w:hAnsi="Century Gothic"/>
          <w:sz w:val="24"/>
          <w:szCs w:val="24"/>
        </w:rPr>
      </w:pPr>
      <w:proofErr w:type="spellStart"/>
      <w:r w:rsidRPr="004C4CB4">
        <w:rPr>
          <w:rFonts w:ascii="Century Gothic" w:hAnsi="Century Gothic"/>
          <w:sz w:val="24"/>
          <w:szCs w:val="24"/>
        </w:rPr>
        <w:t>Etran</w:t>
      </w:r>
      <w:proofErr w:type="spellEnd"/>
      <w:r w:rsidRPr="004C4CB4">
        <w:rPr>
          <w:rFonts w:ascii="Century Gothic" w:hAnsi="Century Gothic"/>
          <w:sz w:val="24"/>
          <w:szCs w:val="24"/>
        </w:rPr>
        <w:t xml:space="preserve"> Frame</w:t>
      </w:r>
    </w:p>
    <w:p w14:paraId="1EB58CA9"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large Perspex frame that can be placed on a table top, with pockets to slot photos or symbols into. The young person uses their eyes to ‘point’ to a symbol or photo to convey a message.</w:t>
      </w:r>
    </w:p>
    <w:p w14:paraId="35E1F7DA" w14:textId="433B6578"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Eye gaze</w:t>
      </w:r>
    </w:p>
    <w:p w14:paraId="38EE3279"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The use of vision to control technology, access ICT, communication aids and the environment.</w:t>
      </w:r>
    </w:p>
    <w:p w14:paraId="2513225A" w14:textId="385AB507"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Eye-pointing</w:t>
      </w:r>
    </w:p>
    <w:p w14:paraId="6A199ABA"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lastRenderedPageBreak/>
        <w:t>Using the eyes to ‘point’ to or look hard in the direction of the intended object, person, place, photo, symbol or word.</w:t>
      </w:r>
    </w:p>
    <w:p w14:paraId="2EE98288" w14:textId="2BD3345E"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High-Tech Communication Aid</w:t>
      </w:r>
    </w:p>
    <w:p w14:paraId="5E9C3BED"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Any communication system that requires a battery to work. This may include switches and electronic devices that the young person uses to create messages. Pictures, symbols, words or letters on the device are pressed to activate an electronic voice (see VOCA also).</w:t>
      </w:r>
    </w:p>
    <w:p w14:paraId="4E7F2839" w14:textId="4DB1691A"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Intensive Interaction</w:t>
      </w:r>
    </w:p>
    <w:p w14:paraId="7F36E427"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Intensive Interaction is a practical approach to interacting with people with severe or profound and multiple learning difficulties and/or autism. There is nothing difficult or expert about Intensive Interaction, it is a very practical approach to communication and socialising with people who do not find it easy communicating or being social’.</w:t>
      </w:r>
    </w:p>
    <w:p w14:paraId="77DB9703" w14:textId="6CE2D736"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Jelly Bean Switch</w:t>
      </w:r>
    </w:p>
    <w:p w14:paraId="3E3D4F31"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very small switch that can be linked to another device.</w:t>
      </w:r>
    </w:p>
    <w:p w14:paraId="5113E371" w14:textId="3A206E56"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Low Tech Communication Aid</w:t>
      </w:r>
    </w:p>
    <w:p w14:paraId="03093B53"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Any communication system that does not require a battery to work. This may include objects, communication books, symbols and photos.</w:t>
      </w:r>
    </w:p>
    <w:p w14:paraId="14358764" w14:textId="24425A82"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Makaton</w:t>
      </w:r>
    </w:p>
    <w:p w14:paraId="6497CF8F"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basic vocabulary of signs based on the signs of BSL. It is used alongside spoken English, following the same word order. It is intended to support speech rather than replace it.</w:t>
      </w:r>
    </w:p>
    <w:p w14:paraId="2F0295B0" w14:textId="615384F0"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Object Cues</w:t>
      </w:r>
    </w:p>
    <w:p w14:paraId="11355AA1"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An object or set of objects used to let an individual know what is going to happen. The objects are used to represent a place, person or activity. Objects can also be used expressively by the individual as a way of telling the communication partner what they want.</w:t>
      </w:r>
    </w:p>
    <w:p w14:paraId="46E29639" w14:textId="7144E547"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On-body Signs</w:t>
      </w:r>
    </w:p>
    <w:p w14:paraId="7DA9EA56" w14:textId="6DDBB571" w:rsidR="004C4CB4" w:rsidRPr="004C4CB4" w:rsidRDefault="004C4CB4" w:rsidP="004C4CB4">
      <w:pPr>
        <w:rPr>
          <w:rFonts w:ascii="Century Gothic" w:hAnsi="Century Gothic"/>
          <w:sz w:val="24"/>
          <w:szCs w:val="24"/>
        </w:rPr>
      </w:pPr>
      <w:r w:rsidRPr="004C4CB4">
        <w:rPr>
          <w:rFonts w:ascii="Century Gothic" w:hAnsi="Century Gothic"/>
          <w:sz w:val="24"/>
          <w:szCs w:val="24"/>
        </w:rPr>
        <w:t>A system of signing ‘on’ the young person’s body e.g., taking the young person's hand and drawing one hand over the other to signal ‘finished’. On-body signs are generally used to support young people with multi-sensory impairments and/or severe receptive language difficulties.</w:t>
      </w:r>
    </w:p>
    <w:p w14:paraId="7A8FD914" w14:textId="70F71E61"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PECS – Picture Exchange Communication System</w:t>
      </w:r>
    </w:p>
    <w:p w14:paraId="7B87CD92"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lastRenderedPageBreak/>
        <w:t>A highly structured system of symbol exchange. The user gives a symbol to the communication partner in order to request an item or comment.</w:t>
      </w:r>
    </w:p>
    <w:p w14:paraId="4107BA81" w14:textId="35FBAA7C" w:rsidR="00DB182B"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Photographs</w:t>
      </w:r>
    </w:p>
    <w:p w14:paraId="472E3B43"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These can be used in a similar way to Objects of Reference to support the individual to know what is going to happen. The individual can also use photos expressively, for example, making a choice between 2 photos or having a communication book containing a set of photos.</w:t>
      </w:r>
    </w:p>
    <w:p w14:paraId="53A45F64" w14:textId="0CF37A8D" w:rsidR="004C4CB4" w:rsidRPr="004C4CB4" w:rsidRDefault="004C4CB4" w:rsidP="004C4CB4">
      <w:pPr>
        <w:pStyle w:val="ListParagraph"/>
        <w:numPr>
          <w:ilvl w:val="0"/>
          <w:numId w:val="23"/>
        </w:numPr>
        <w:rPr>
          <w:rFonts w:ascii="Century Gothic" w:hAnsi="Century Gothic"/>
          <w:sz w:val="24"/>
          <w:szCs w:val="24"/>
        </w:rPr>
      </w:pPr>
      <w:r w:rsidRPr="004C4CB4">
        <w:rPr>
          <w:rFonts w:ascii="Century Gothic" w:hAnsi="Century Gothic"/>
          <w:sz w:val="24"/>
          <w:szCs w:val="24"/>
        </w:rPr>
        <w:t>Powerlink</w:t>
      </w:r>
    </w:p>
    <w:p w14:paraId="63EC684D"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device that allows a switch to be linked to a computer so that it can be used in ICT.</w:t>
      </w:r>
    </w:p>
    <w:p w14:paraId="0C1CDA7A" w14:textId="66A66EFF" w:rsidR="004C4CB4" w:rsidRPr="00D04CCC" w:rsidRDefault="004C4CB4" w:rsidP="00D04CCC">
      <w:pPr>
        <w:pStyle w:val="ListParagraph"/>
        <w:numPr>
          <w:ilvl w:val="0"/>
          <w:numId w:val="23"/>
        </w:numPr>
        <w:rPr>
          <w:rFonts w:ascii="Century Gothic" w:hAnsi="Century Gothic"/>
          <w:sz w:val="24"/>
          <w:szCs w:val="24"/>
        </w:rPr>
      </w:pPr>
      <w:r w:rsidRPr="00D04CCC">
        <w:rPr>
          <w:rFonts w:ascii="Century Gothic" w:hAnsi="Century Gothic"/>
          <w:sz w:val="24"/>
          <w:szCs w:val="24"/>
        </w:rPr>
        <w:t>Sequence Boxes</w:t>
      </w:r>
    </w:p>
    <w:p w14:paraId="49F63836"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row of boxes that can be used to cue pupils into a sequence of activities (</w:t>
      </w:r>
      <w:proofErr w:type="gramStart"/>
      <w:r w:rsidRPr="004C4CB4">
        <w:rPr>
          <w:rFonts w:ascii="Century Gothic" w:hAnsi="Century Gothic"/>
          <w:sz w:val="24"/>
          <w:szCs w:val="24"/>
        </w:rPr>
        <w:t>e.g.</w:t>
      </w:r>
      <w:proofErr w:type="gramEnd"/>
      <w:r w:rsidRPr="004C4CB4">
        <w:rPr>
          <w:rFonts w:ascii="Century Gothic" w:hAnsi="Century Gothic"/>
          <w:sz w:val="24"/>
          <w:szCs w:val="24"/>
        </w:rPr>
        <w:t xml:space="preserve"> the class timetable). Objects can be placed in the boxes to represent each activity.</w:t>
      </w:r>
    </w:p>
    <w:p w14:paraId="05D74ACF" w14:textId="188F7061" w:rsidR="004C4CB4" w:rsidRPr="00D04CCC" w:rsidRDefault="004C4CB4" w:rsidP="00D04CCC">
      <w:pPr>
        <w:pStyle w:val="ListParagraph"/>
        <w:numPr>
          <w:ilvl w:val="0"/>
          <w:numId w:val="23"/>
        </w:numPr>
        <w:rPr>
          <w:rFonts w:ascii="Century Gothic" w:hAnsi="Century Gothic"/>
          <w:sz w:val="24"/>
          <w:szCs w:val="24"/>
        </w:rPr>
      </w:pPr>
      <w:r w:rsidRPr="00D04CCC">
        <w:rPr>
          <w:rFonts w:ascii="Century Gothic" w:hAnsi="Century Gothic"/>
          <w:sz w:val="24"/>
          <w:szCs w:val="24"/>
        </w:rPr>
        <w:t>Signing</w:t>
      </w:r>
    </w:p>
    <w:p w14:paraId="2F5D9CD9" w14:textId="494C38EE" w:rsidR="004C4CB4" w:rsidRPr="004C4CB4" w:rsidRDefault="004C4CB4" w:rsidP="004C4CB4">
      <w:pPr>
        <w:rPr>
          <w:rFonts w:ascii="Century Gothic" w:hAnsi="Century Gothic"/>
          <w:sz w:val="24"/>
          <w:szCs w:val="24"/>
        </w:rPr>
      </w:pPr>
      <w:r w:rsidRPr="004C4CB4">
        <w:rPr>
          <w:rFonts w:ascii="Century Gothic" w:hAnsi="Century Gothic"/>
          <w:sz w:val="24"/>
          <w:szCs w:val="24"/>
        </w:rPr>
        <w:t>Using the hands to make different movements and shapes to communicate a message (see Makaton</w:t>
      </w:r>
      <w:r w:rsidR="00D04CCC">
        <w:rPr>
          <w:rFonts w:ascii="Century Gothic" w:hAnsi="Century Gothic"/>
          <w:sz w:val="24"/>
          <w:szCs w:val="24"/>
        </w:rPr>
        <w:t xml:space="preserve"> and BSL</w:t>
      </w:r>
      <w:r w:rsidRPr="004C4CB4">
        <w:rPr>
          <w:rFonts w:ascii="Century Gothic" w:hAnsi="Century Gothic"/>
          <w:sz w:val="24"/>
          <w:szCs w:val="24"/>
        </w:rPr>
        <w:t>). Facial expression can also be an important part of signing.</w:t>
      </w:r>
    </w:p>
    <w:p w14:paraId="35570CC5" w14:textId="4C7445A2" w:rsidR="004C4CB4" w:rsidRPr="00D04CCC" w:rsidRDefault="004C4CB4" w:rsidP="00D04CCC">
      <w:pPr>
        <w:pStyle w:val="ListParagraph"/>
        <w:numPr>
          <w:ilvl w:val="0"/>
          <w:numId w:val="23"/>
        </w:numPr>
        <w:rPr>
          <w:rFonts w:ascii="Century Gothic" w:hAnsi="Century Gothic"/>
          <w:sz w:val="24"/>
          <w:szCs w:val="24"/>
        </w:rPr>
      </w:pPr>
      <w:r w:rsidRPr="00D04CCC">
        <w:rPr>
          <w:rFonts w:ascii="Century Gothic" w:hAnsi="Century Gothic"/>
          <w:sz w:val="24"/>
          <w:szCs w:val="24"/>
        </w:rPr>
        <w:t>Step-by-Step</w:t>
      </w:r>
    </w:p>
    <w:p w14:paraId="6791B688"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switch that contains a sequence of recorded spoken messages. Each time the user presses the switch the next part of the message is activated.</w:t>
      </w:r>
    </w:p>
    <w:p w14:paraId="5C147EDC" w14:textId="2484F70E" w:rsidR="004C4CB4" w:rsidRPr="00D04CCC" w:rsidRDefault="004C4CB4" w:rsidP="00D04CCC">
      <w:pPr>
        <w:pStyle w:val="ListParagraph"/>
        <w:numPr>
          <w:ilvl w:val="0"/>
          <w:numId w:val="23"/>
        </w:numPr>
        <w:rPr>
          <w:rFonts w:ascii="Century Gothic" w:hAnsi="Century Gothic"/>
          <w:sz w:val="24"/>
          <w:szCs w:val="24"/>
        </w:rPr>
      </w:pPr>
      <w:r w:rsidRPr="00D04CCC">
        <w:rPr>
          <w:rFonts w:ascii="Century Gothic" w:hAnsi="Century Gothic"/>
          <w:sz w:val="24"/>
          <w:szCs w:val="24"/>
        </w:rPr>
        <w:t>Switch</w:t>
      </w:r>
    </w:p>
    <w:p w14:paraId="195396A4" w14:textId="647A215E" w:rsidR="004C4CB4" w:rsidRPr="004C4CB4" w:rsidRDefault="004C4CB4" w:rsidP="004C4CB4">
      <w:pPr>
        <w:rPr>
          <w:rFonts w:ascii="Century Gothic" w:hAnsi="Century Gothic"/>
          <w:sz w:val="24"/>
          <w:szCs w:val="24"/>
        </w:rPr>
      </w:pPr>
      <w:r w:rsidRPr="004C4CB4">
        <w:rPr>
          <w:rFonts w:ascii="Century Gothic" w:hAnsi="Century Gothic"/>
          <w:sz w:val="24"/>
          <w:szCs w:val="24"/>
        </w:rPr>
        <w:t>An electronic pad or button that the user presses to activate either a spoken message (</w:t>
      </w:r>
      <w:r w:rsidR="00D04CCC" w:rsidRPr="004C4CB4">
        <w:rPr>
          <w:rFonts w:ascii="Century Gothic" w:hAnsi="Century Gothic"/>
          <w:sz w:val="24"/>
          <w:szCs w:val="24"/>
        </w:rPr>
        <w:t>e.g.,</w:t>
      </w:r>
      <w:r w:rsidRPr="004C4CB4">
        <w:rPr>
          <w:rFonts w:ascii="Century Gothic" w:hAnsi="Century Gothic"/>
          <w:sz w:val="24"/>
          <w:szCs w:val="24"/>
        </w:rPr>
        <w:t xml:space="preserve"> a Big Mac) or an object / device (</w:t>
      </w:r>
      <w:r w:rsidR="00D04CCC" w:rsidRPr="004C4CB4">
        <w:rPr>
          <w:rFonts w:ascii="Century Gothic" w:hAnsi="Century Gothic"/>
          <w:sz w:val="24"/>
          <w:szCs w:val="24"/>
        </w:rPr>
        <w:t>e.g.,</w:t>
      </w:r>
      <w:r w:rsidRPr="004C4CB4">
        <w:rPr>
          <w:rFonts w:ascii="Century Gothic" w:hAnsi="Century Gothic"/>
          <w:sz w:val="24"/>
          <w:szCs w:val="24"/>
        </w:rPr>
        <w:t xml:space="preserve"> a switch-activated toy, computer or </w:t>
      </w:r>
      <w:r w:rsidR="00D04CCC" w:rsidRPr="004C4CB4">
        <w:rPr>
          <w:rFonts w:ascii="Century Gothic" w:hAnsi="Century Gothic"/>
          <w:sz w:val="24"/>
          <w:szCs w:val="24"/>
        </w:rPr>
        <w:t>high-tech</w:t>
      </w:r>
      <w:r w:rsidRPr="004C4CB4">
        <w:rPr>
          <w:rFonts w:ascii="Century Gothic" w:hAnsi="Century Gothic"/>
          <w:sz w:val="24"/>
          <w:szCs w:val="24"/>
        </w:rPr>
        <w:t xml:space="preserve"> communication aid).</w:t>
      </w:r>
    </w:p>
    <w:p w14:paraId="36C6C774" w14:textId="5A2FB66D" w:rsidR="004C4CB4" w:rsidRPr="00D04CCC" w:rsidRDefault="004C4CB4" w:rsidP="00D04CCC">
      <w:pPr>
        <w:pStyle w:val="ListParagraph"/>
        <w:numPr>
          <w:ilvl w:val="0"/>
          <w:numId w:val="23"/>
        </w:numPr>
        <w:rPr>
          <w:rFonts w:ascii="Century Gothic" w:hAnsi="Century Gothic"/>
          <w:sz w:val="24"/>
          <w:szCs w:val="24"/>
        </w:rPr>
      </w:pPr>
      <w:r w:rsidRPr="00D04CCC">
        <w:rPr>
          <w:rFonts w:ascii="Century Gothic" w:hAnsi="Century Gothic"/>
          <w:sz w:val="24"/>
          <w:szCs w:val="24"/>
        </w:rPr>
        <w:t>Switch-activated Toy</w:t>
      </w:r>
    </w:p>
    <w:p w14:paraId="02DE77A0"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An electronic toy (such as a jumping dog, bubble machine, fan) that is linked to a switch. When the user presses the switch, the toy is activated. Some kitchen equipment, such as blenders, can also be linked to switches.</w:t>
      </w:r>
    </w:p>
    <w:p w14:paraId="2B9FD75E" w14:textId="3BB1DE64" w:rsidR="004C4CB4" w:rsidRPr="00D04CCC" w:rsidRDefault="004C4CB4" w:rsidP="00D04CCC">
      <w:pPr>
        <w:pStyle w:val="ListParagraph"/>
        <w:numPr>
          <w:ilvl w:val="0"/>
          <w:numId w:val="23"/>
        </w:numPr>
        <w:rPr>
          <w:rFonts w:ascii="Century Gothic" w:hAnsi="Century Gothic"/>
          <w:sz w:val="24"/>
          <w:szCs w:val="24"/>
        </w:rPr>
      </w:pPr>
      <w:r w:rsidRPr="00D04CCC">
        <w:rPr>
          <w:rFonts w:ascii="Century Gothic" w:hAnsi="Century Gothic"/>
          <w:sz w:val="24"/>
          <w:szCs w:val="24"/>
        </w:rPr>
        <w:t>Symbols</w:t>
      </w:r>
    </w:p>
    <w:p w14:paraId="2EC6CC71" w14:textId="77777777" w:rsidR="00D04CCC" w:rsidRDefault="004C4CB4" w:rsidP="004C4CB4">
      <w:pPr>
        <w:rPr>
          <w:rFonts w:ascii="Century Gothic" w:hAnsi="Century Gothic"/>
          <w:sz w:val="24"/>
          <w:szCs w:val="24"/>
        </w:rPr>
      </w:pPr>
      <w:r w:rsidRPr="004C4CB4">
        <w:rPr>
          <w:rFonts w:ascii="Century Gothic" w:hAnsi="Century Gothic"/>
          <w:sz w:val="24"/>
          <w:szCs w:val="24"/>
        </w:rPr>
        <w:t>Pictures that represent an object, place, concept, action or person. Symbols can vary in colour and size, and are generally printed from a computer programme (such as Communicate in Print or Board</w:t>
      </w:r>
      <w:r w:rsidR="00D04CCC">
        <w:rPr>
          <w:rFonts w:ascii="Century Gothic" w:hAnsi="Century Gothic"/>
          <w:sz w:val="24"/>
          <w:szCs w:val="24"/>
        </w:rPr>
        <w:t xml:space="preserve"> </w:t>
      </w:r>
      <w:r w:rsidRPr="004C4CB4">
        <w:rPr>
          <w:rFonts w:ascii="Century Gothic" w:hAnsi="Century Gothic"/>
          <w:sz w:val="24"/>
          <w:szCs w:val="24"/>
        </w:rPr>
        <w:t>maker). Symbols can stand alone or be arranged on boards / language displays, in communication books or on a computer screen.</w:t>
      </w:r>
    </w:p>
    <w:p w14:paraId="0FE53D2B" w14:textId="54F19A3B" w:rsidR="004C4CB4" w:rsidRPr="00D04CCC" w:rsidRDefault="004C4CB4" w:rsidP="00D04CCC">
      <w:pPr>
        <w:pStyle w:val="ListParagraph"/>
        <w:numPr>
          <w:ilvl w:val="0"/>
          <w:numId w:val="23"/>
        </w:numPr>
        <w:rPr>
          <w:rFonts w:ascii="Century Gothic" w:hAnsi="Century Gothic"/>
          <w:sz w:val="24"/>
          <w:szCs w:val="24"/>
        </w:rPr>
      </w:pPr>
      <w:r w:rsidRPr="00D04CCC">
        <w:rPr>
          <w:rFonts w:ascii="Century Gothic" w:hAnsi="Century Gothic"/>
          <w:sz w:val="24"/>
          <w:szCs w:val="24"/>
        </w:rPr>
        <w:lastRenderedPageBreak/>
        <w:t>Visual Timetable</w:t>
      </w:r>
    </w:p>
    <w:p w14:paraId="686852AA" w14:textId="77777777" w:rsidR="004C4CB4" w:rsidRPr="004C4CB4" w:rsidRDefault="004C4CB4" w:rsidP="004C4CB4">
      <w:pPr>
        <w:rPr>
          <w:rFonts w:ascii="Century Gothic" w:hAnsi="Century Gothic"/>
          <w:sz w:val="24"/>
          <w:szCs w:val="24"/>
        </w:rPr>
      </w:pPr>
      <w:r w:rsidRPr="004C4CB4">
        <w:rPr>
          <w:rFonts w:ascii="Century Gothic" w:hAnsi="Century Gothic"/>
          <w:sz w:val="24"/>
          <w:szCs w:val="24"/>
        </w:rPr>
        <w:t>A timetable that contains simple visual information using photographs or symbols to support pupils in preparing for their day.</w:t>
      </w:r>
    </w:p>
    <w:p w14:paraId="05383EDE" w14:textId="7E2B6DC6" w:rsidR="004C4CB4" w:rsidRPr="00D04CCC" w:rsidRDefault="004C4CB4" w:rsidP="00D04CCC">
      <w:pPr>
        <w:pStyle w:val="ListParagraph"/>
        <w:numPr>
          <w:ilvl w:val="0"/>
          <w:numId w:val="23"/>
        </w:numPr>
        <w:rPr>
          <w:rFonts w:ascii="Century Gothic" w:hAnsi="Century Gothic"/>
          <w:sz w:val="24"/>
          <w:szCs w:val="24"/>
        </w:rPr>
      </w:pPr>
      <w:r w:rsidRPr="00D04CCC">
        <w:rPr>
          <w:rFonts w:ascii="Century Gothic" w:hAnsi="Century Gothic"/>
          <w:sz w:val="24"/>
          <w:szCs w:val="24"/>
        </w:rPr>
        <w:t>VOCA - Voice Output Communication Aid</w:t>
      </w:r>
    </w:p>
    <w:p w14:paraId="272D8BA7" w14:textId="21EBC7C2" w:rsidR="00DB182B" w:rsidRPr="00D6620A" w:rsidRDefault="004C4CB4" w:rsidP="004C4CB4">
      <w:pPr>
        <w:rPr>
          <w:rFonts w:ascii="Century Gothic" w:hAnsi="Century Gothic"/>
          <w:sz w:val="24"/>
          <w:szCs w:val="24"/>
        </w:rPr>
      </w:pPr>
      <w:r w:rsidRPr="004C4CB4">
        <w:rPr>
          <w:rFonts w:ascii="Century Gothic" w:hAnsi="Century Gothic"/>
          <w:sz w:val="24"/>
          <w:szCs w:val="24"/>
        </w:rPr>
        <w:t>Any electronic device that, when activated, produces a spoken voice to help individuals communicate a message. These devices can range from a simple device with a single message or series of recorded messages (</w:t>
      </w:r>
      <w:r w:rsidR="00D04CCC" w:rsidRPr="004C4CB4">
        <w:rPr>
          <w:rFonts w:ascii="Century Gothic" w:hAnsi="Century Gothic"/>
          <w:sz w:val="24"/>
          <w:szCs w:val="24"/>
        </w:rPr>
        <w:t>e.g.,</w:t>
      </w:r>
      <w:r w:rsidRPr="004C4CB4">
        <w:rPr>
          <w:rFonts w:ascii="Century Gothic" w:hAnsi="Century Gothic"/>
          <w:sz w:val="24"/>
          <w:szCs w:val="24"/>
        </w:rPr>
        <w:t xml:space="preserve"> big mac, step-by-step) or complex computer-based systems that allow the user to link together several words (from a choice of many stored words) to produce phrases and sentences.</w:t>
      </w:r>
    </w:p>
    <w:p w14:paraId="2B538BA2" w14:textId="3F20834B" w:rsidR="00DB182B" w:rsidRPr="00D6620A" w:rsidRDefault="00DB182B" w:rsidP="00EE4F36">
      <w:pPr>
        <w:rPr>
          <w:rFonts w:ascii="Century Gothic" w:hAnsi="Century Gothic"/>
          <w:sz w:val="24"/>
          <w:szCs w:val="24"/>
        </w:rPr>
      </w:pPr>
    </w:p>
    <w:p w14:paraId="5D59ABFC" w14:textId="5427D749" w:rsidR="00DB182B" w:rsidRPr="00D6620A" w:rsidRDefault="00DB182B" w:rsidP="00EE4F36">
      <w:pPr>
        <w:rPr>
          <w:rFonts w:ascii="Century Gothic" w:hAnsi="Century Gothic"/>
          <w:sz w:val="24"/>
          <w:szCs w:val="24"/>
        </w:rPr>
      </w:pPr>
    </w:p>
    <w:p w14:paraId="177AE536" w14:textId="60B80C5A" w:rsidR="00DB182B" w:rsidRPr="00D6620A" w:rsidRDefault="00DB182B" w:rsidP="00EE4F36">
      <w:pPr>
        <w:rPr>
          <w:rFonts w:ascii="Century Gothic" w:hAnsi="Century Gothic"/>
          <w:sz w:val="24"/>
          <w:szCs w:val="24"/>
        </w:rPr>
      </w:pPr>
    </w:p>
    <w:p w14:paraId="0FBEBA55" w14:textId="22FEF5FE" w:rsidR="00DB182B" w:rsidRPr="00D6620A" w:rsidRDefault="00DB182B" w:rsidP="00EE4F36">
      <w:pPr>
        <w:rPr>
          <w:rFonts w:ascii="Century Gothic" w:hAnsi="Century Gothic"/>
          <w:sz w:val="24"/>
          <w:szCs w:val="24"/>
        </w:rPr>
      </w:pPr>
    </w:p>
    <w:p w14:paraId="2A2FE412" w14:textId="0A4D555E" w:rsidR="00DB182B" w:rsidRPr="00D6620A" w:rsidRDefault="00DB182B" w:rsidP="00EE4F36">
      <w:pPr>
        <w:rPr>
          <w:rFonts w:ascii="Century Gothic" w:hAnsi="Century Gothic"/>
          <w:sz w:val="24"/>
          <w:szCs w:val="24"/>
        </w:rPr>
      </w:pPr>
    </w:p>
    <w:p w14:paraId="53D0ADEC" w14:textId="07AD081C" w:rsidR="00DB182B" w:rsidRPr="00D6620A" w:rsidRDefault="00DB182B" w:rsidP="00EE4F36">
      <w:pPr>
        <w:rPr>
          <w:rFonts w:ascii="Century Gothic" w:hAnsi="Century Gothic"/>
          <w:sz w:val="24"/>
          <w:szCs w:val="24"/>
        </w:rPr>
      </w:pPr>
    </w:p>
    <w:p w14:paraId="49FAFF8F" w14:textId="3F248C20" w:rsidR="00DB182B" w:rsidRDefault="00DB182B" w:rsidP="00EE4F36">
      <w:pPr>
        <w:rPr>
          <w:rFonts w:ascii="Century Gothic" w:hAnsi="Century Gothic"/>
        </w:rPr>
      </w:pPr>
    </w:p>
    <w:p w14:paraId="782077CC" w14:textId="10A0B497" w:rsidR="00EF403B" w:rsidRDefault="00EF403B" w:rsidP="00EE4F36">
      <w:pPr>
        <w:rPr>
          <w:rFonts w:ascii="Century Gothic" w:hAnsi="Century Gothic"/>
        </w:rPr>
      </w:pPr>
    </w:p>
    <w:p w14:paraId="003CB27E" w14:textId="339830A4" w:rsidR="00EF403B" w:rsidRDefault="00EF403B" w:rsidP="00EE4F36">
      <w:pPr>
        <w:rPr>
          <w:rFonts w:ascii="Century Gothic" w:hAnsi="Century Gothic"/>
        </w:rPr>
      </w:pPr>
    </w:p>
    <w:p w14:paraId="708EC524" w14:textId="302DDBD5" w:rsidR="00EF403B" w:rsidRDefault="00EF403B" w:rsidP="00EE4F36">
      <w:pPr>
        <w:rPr>
          <w:rFonts w:ascii="Century Gothic" w:hAnsi="Century Gothic"/>
        </w:rPr>
      </w:pPr>
    </w:p>
    <w:p w14:paraId="6A5747A1" w14:textId="3163CFBE" w:rsidR="00EF403B" w:rsidRDefault="00EF403B" w:rsidP="00EE4F36">
      <w:pPr>
        <w:rPr>
          <w:rFonts w:ascii="Century Gothic" w:hAnsi="Century Gothic"/>
        </w:rPr>
      </w:pPr>
    </w:p>
    <w:p w14:paraId="5D258736" w14:textId="03C0FEA2" w:rsidR="00EF403B" w:rsidRDefault="00EF403B" w:rsidP="00EE4F36">
      <w:pPr>
        <w:rPr>
          <w:rFonts w:ascii="Century Gothic" w:hAnsi="Century Gothic"/>
        </w:rPr>
      </w:pPr>
    </w:p>
    <w:p w14:paraId="1DF5426D" w14:textId="65022490" w:rsidR="00EF403B" w:rsidRDefault="00EF403B" w:rsidP="00EE4F36">
      <w:pPr>
        <w:rPr>
          <w:rFonts w:ascii="Century Gothic" w:hAnsi="Century Gothic"/>
        </w:rPr>
      </w:pPr>
    </w:p>
    <w:p w14:paraId="1E41A7C5" w14:textId="57CDE2EB" w:rsidR="00EF403B" w:rsidRDefault="00EF403B" w:rsidP="00EE4F36">
      <w:pPr>
        <w:rPr>
          <w:rFonts w:ascii="Century Gothic" w:hAnsi="Century Gothic"/>
        </w:rPr>
      </w:pPr>
    </w:p>
    <w:p w14:paraId="10872D9C" w14:textId="2CED8427" w:rsidR="00EF403B" w:rsidRDefault="00EF403B" w:rsidP="00EE4F36">
      <w:pPr>
        <w:rPr>
          <w:rFonts w:ascii="Century Gothic" w:hAnsi="Century Gothic"/>
        </w:rPr>
      </w:pPr>
    </w:p>
    <w:p w14:paraId="2EF394C6" w14:textId="519F4A25" w:rsidR="00EF403B" w:rsidRDefault="00EF403B" w:rsidP="00EE4F36">
      <w:pPr>
        <w:rPr>
          <w:rFonts w:ascii="Century Gothic" w:hAnsi="Century Gothic"/>
        </w:rPr>
      </w:pPr>
    </w:p>
    <w:p w14:paraId="66EC3B97" w14:textId="0FB6FB02" w:rsidR="00EF403B" w:rsidRDefault="00EF403B" w:rsidP="00EE4F36">
      <w:pPr>
        <w:rPr>
          <w:rFonts w:ascii="Century Gothic" w:hAnsi="Century Gothic"/>
        </w:rPr>
      </w:pPr>
    </w:p>
    <w:p w14:paraId="79C82575" w14:textId="0E520061" w:rsidR="00EF403B" w:rsidRDefault="00EF403B" w:rsidP="00EE4F36">
      <w:pPr>
        <w:rPr>
          <w:rFonts w:ascii="Century Gothic" w:hAnsi="Century Gothic"/>
        </w:rPr>
      </w:pPr>
    </w:p>
    <w:p w14:paraId="7AE53AEA" w14:textId="47120D42" w:rsidR="00EF403B" w:rsidRDefault="00EF403B" w:rsidP="00EE4F36">
      <w:pPr>
        <w:rPr>
          <w:rFonts w:ascii="Century Gothic" w:hAnsi="Century Gothic"/>
        </w:rPr>
      </w:pPr>
    </w:p>
    <w:p w14:paraId="1A936655" w14:textId="23C99E0D" w:rsidR="00EF403B" w:rsidRDefault="00EF403B" w:rsidP="00EE4F36">
      <w:pPr>
        <w:rPr>
          <w:rFonts w:ascii="Century Gothic" w:hAnsi="Century Gothic"/>
        </w:rPr>
      </w:pPr>
    </w:p>
    <w:p w14:paraId="0F5CAB5F" w14:textId="77777777" w:rsidR="00EF403B" w:rsidRPr="00EF403B" w:rsidRDefault="00EF403B" w:rsidP="00EF403B">
      <w:pPr>
        <w:rPr>
          <w:rFonts w:ascii="Century Gothic" w:hAnsi="Century Gothic"/>
        </w:rPr>
      </w:pPr>
      <w:r w:rsidRPr="00EF403B">
        <w:rPr>
          <w:rFonts w:ascii="Century Gothic" w:hAnsi="Century Gothic"/>
          <w:b/>
          <w:bCs/>
        </w:rPr>
        <w:lastRenderedPageBreak/>
        <w:t xml:space="preserve">Useful Websites </w:t>
      </w:r>
    </w:p>
    <w:p w14:paraId="7127161A" w14:textId="77777777" w:rsidR="00EF403B" w:rsidRPr="00EF403B" w:rsidRDefault="00EF403B" w:rsidP="00EF403B">
      <w:pPr>
        <w:rPr>
          <w:rFonts w:ascii="Century Gothic" w:hAnsi="Century Gothic"/>
        </w:rPr>
      </w:pPr>
      <w:r w:rsidRPr="00EF403B">
        <w:rPr>
          <w:rFonts w:ascii="Century Gothic" w:hAnsi="Century Gothic"/>
          <w:b/>
          <w:bCs/>
        </w:rPr>
        <w:t xml:space="preserve">For information </w:t>
      </w:r>
    </w:p>
    <w:p w14:paraId="0387E54D" w14:textId="5EE3577A" w:rsidR="00EF403B" w:rsidRPr="00EF403B" w:rsidRDefault="00256D7B" w:rsidP="00EF403B">
      <w:pPr>
        <w:rPr>
          <w:rFonts w:ascii="Century Gothic" w:hAnsi="Century Gothic"/>
        </w:rPr>
      </w:pPr>
      <w:hyperlink r:id="rId32" w:history="1">
        <w:r w:rsidR="00EF403B" w:rsidRPr="00EF403B">
          <w:rPr>
            <w:rStyle w:val="Hyperlink"/>
            <w:rFonts w:ascii="Century Gothic" w:hAnsi="Century Gothic"/>
          </w:rPr>
          <w:t>www.communicationmatters.org.uk</w:t>
        </w:r>
      </w:hyperlink>
      <w:r w:rsidR="00EF403B">
        <w:rPr>
          <w:rFonts w:ascii="Century Gothic" w:hAnsi="Century Gothic"/>
        </w:rPr>
        <w:t xml:space="preserve"> </w:t>
      </w:r>
      <w:r w:rsidR="00EF403B" w:rsidRPr="00EF403B">
        <w:rPr>
          <w:rFonts w:ascii="Century Gothic" w:hAnsi="Century Gothic"/>
        </w:rPr>
        <w:t xml:space="preserve"> – a charity offering training events, free road shows, study days and information about AAC </w:t>
      </w:r>
    </w:p>
    <w:p w14:paraId="0F746636" w14:textId="07F5D639" w:rsidR="00EF403B" w:rsidRPr="00EF403B" w:rsidRDefault="00256D7B" w:rsidP="00EF403B">
      <w:pPr>
        <w:rPr>
          <w:rFonts w:ascii="Century Gothic" w:hAnsi="Century Gothic"/>
        </w:rPr>
      </w:pPr>
      <w:hyperlink r:id="rId33" w:history="1">
        <w:r w:rsidR="00EF403B" w:rsidRPr="00EF403B">
          <w:rPr>
            <w:rStyle w:val="Hyperlink"/>
            <w:rFonts w:ascii="Century Gothic" w:hAnsi="Century Gothic"/>
          </w:rPr>
          <w:t>www.thecommunicationtrust.org.uk</w:t>
        </w:r>
      </w:hyperlink>
      <w:r w:rsidR="00EF403B">
        <w:rPr>
          <w:rFonts w:ascii="Century Gothic" w:hAnsi="Century Gothic"/>
        </w:rPr>
        <w:t xml:space="preserve"> </w:t>
      </w:r>
      <w:r w:rsidR="00EF403B" w:rsidRPr="00EF403B">
        <w:rPr>
          <w:rFonts w:ascii="Century Gothic" w:hAnsi="Century Gothic"/>
        </w:rPr>
        <w:t xml:space="preserve"> – Contains information about working with and supporting children and young people with their speech, language and communication. </w:t>
      </w:r>
    </w:p>
    <w:p w14:paraId="7F81D1AC" w14:textId="7B2AECB6" w:rsidR="00EF403B" w:rsidRPr="00EF403B" w:rsidRDefault="00256D7B" w:rsidP="00EF403B">
      <w:pPr>
        <w:rPr>
          <w:rFonts w:ascii="Century Gothic" w:hAnsi="Century Gothic"/>
        </w:rPr>
      </w:pPr>
      <w:hyperlink r:id="rId34" w:history="1">
        <w:r w:rsidR="00EF403B" w:rsidRPr="00EF403B">
          <w:rPr>
            <w:rStyle w:val="Hyperlink"/>
            <w:rFonts w:ascii="Century Gothic" w:hAnsi="Century Gothic"/>
          </w:rPr>
          <w:t>www.talkingpoint.org.uk</w:t>
        </w:r>
      </w:hyperlink>
      <w:r w:rsidR="00EF403B">
        <w:rPr>
          <w:rFonts w:ascii="Century Gothic" w:hAnsi="Century Gothic"/>
        </w:rPr>
        <w:t xml:space="preserve"> </w:t>
      </w:r>
      <w:r w:rsidR="00EF403B" w:rsidRPr="00EF403B">
        <w:rPr>
          <w:rFonts w:ascii="Century Gothic" w:hAnsi="Century Gothic"/>
        </w:rPr>
        <w:t xml:space="preserve"> – contains information about communication needs and how to support pupils with these difficulties </w:t>
      </w:r>
    </w:p>
    <w:p w14:paraId="3255AC32" w14:textId="7E65C7AF" w:rsidR="00EF403B" w:rsidRPr="00EF403B" w:rsidRDefault="00256D7B" w:rsidP="00EF403B">
      <w:pPr>
        <w:rPr>
          <w:rFonts w:ascii="Century Gothic" w:hAnsi="Century Gothic"/>
        </w:rPr>
      </w:pPr>
      <w:hyperlink r:id="rId35" w:history="1">
        <w:r w:rsidR="00EF403B" w:rsidRPr="00EF403B">
          <w:rPr>
            <w:rStyle w:val="Hyperlink"/>
            <w:rFonts w:ascii="Century Gothic" w:hAnsi="Century Gothic"/>
          </w:rPr>
          <w:t>www.1voice.info</w:t>
        </w:r>
      </w:hyperlink>
      <w:r w:rsidR="00EF403B">
        <w:rPr>
          <w:rFonts w:ascii="Century Gothic" w:hAnsi="Century Gothic"/>
        </w:rPr>
        <w:t xml:space="preserve"> </w:t>
      </w:r>
      <w:r w:rsidR="00EF403B" w:rsidRPr="00EF403B">
        <w:rPr>
          <w:rFonts w:ascii="Century Gothic" w:hAnsi="Century Gothic"/>
        </w:rPr>
        <w:t xml:space="preserve"> – offers a network of support and information for pupils who use communication aids and their families </w:t>
      </w:r>
    </w:p>
    <w:p w14:paraId="1BBBC59F" w14:textId="7A88F031" w:rsidR="00EF403B" w:rsidRPr="00EF403B" w:rsidRDefault="00256D7B" w:rsidP="00EF403B">
      <w:pPr>
        <w:rPr>
          <w:rFonts w:ascii="Century Gothic" w:hAnsi="Century Gothic"/>
        </w:rPr>
      </w:pPr>
      <w:hyperlink r:id="rId36" w:history="1">
        <w:r w:rsidR="00EF403B" w:rsidRPr="00EF403B">
          <w:rPr>
            <w:rStyle w:val="Hyperlink"/>
            <w:rFonts w:ascii="Century Gothic" w:hAnsi="Century Gothic"/>
          </w:rPr>
          <w:t>www.ace-centre.org.uk</w:t>
        </w:r>
      </w:hyperlink>
      <w:r w:rsidR="00EF403B">
        <w:rPr>
          <w:rFonts w:ascii="Century Gothic" w:hAnsi="Century Gothic"/>
        </w:rPr>
        <w:t xml:space="preserve"> </w:t>
      </w:r>
      <w:r w:rsidR="00EF403B" w:rsidRPr="00EF403B">
        <w:rPr>
          <w:rFonts w:ascii="Century Gothic" w:hAnsi="Century Gothic"/>
        </w:rPr>
        <w:t xml:space="preserve"> – provides information and advice on AAC </w:t>
      </w:r>
    </w:p>
    <w:p w14:paraId="0D9914DE" w14:textId="15D6910A" w:rsidR="00EF403B" w:rsidRPr="00EF403B" w:rsidRDefault="00256D7B" w:rsidP="00EF403B">
      <w:pPr>
        <w:rPr>
          <w:rFonts w:ascii="Century Gothic" w:hAnsi="Century Gothic"/>
        </w:rPr>
      </w:pPr>
      <w:hyperlink r:id="rId37" w:history="1">
        <w:r w:rsidR="00EF403B" w:rsidRPr="00EF403B">
          <w:rPr>
            <w:rStyle w:val="Hyperlink"/>
            <w:rFonts w:ascii="Century Gothic" w:hAnsi="Century Gothic"/>
          </w:rPr>
          <w:t>www.speechbubble.org.uk</w:t>
        </w:r>
      </w:hyperlink>
      <w:r w:rsidR="00EF403B">
        <w:rPr>
          <w:rFonts w:ascii="Century Gothic" w:hAnsi="Century Gothic"/>
        </w:rPr>
        <w:t xml:space="preserve"> </w:t>
      </w:r>
      <w:r w:rsidR="00EF403B" w:rsidRPr="00EF403B">
        <w:rPr>
          <w:rFonts w:ascii="Century Gothic" w:hAnsi="Century Gothic"/>
        </w:rPr>
        <w:t xml:space="preserve"> – contains searchable details of over 100 communication aids. </w:t>
      </w:r>
    </w:p>
    <w:p w14:paraId="44C253A7" w14:textId="3BC57F3E" w:rsidR="00EF403B" w:rsidRPr="00EF403B" w:rsidRDefault="00256D7B" w:rsidP="00EF403B">
      <w:pPr>
        <w:rPr>
          <w:rFonts w:ascii="Century Gothic" w:hAnsi="Century Gothic"/>
        </w:rPr>
      </w:pPr>
      <w:hyperlink r:id="rId38" w:history="1">
        <w:r w:rsidR="00EF403B" w:rsidRPr="00EF403B">
          <w:rPr>
            <w:rStyle w:val="Hyperlink"/>
            <w:rFonts w:ascii="Century Gothic" w:hAnsi="Century Gothic"/>
          </w:rPr>
          <w:t>www.makaton.org</w:t>
        </w:r>
      </w:hyperlink>
      <w:r w:rsidR="00EF403B">
        <w:rPr>
          <w:rFonts w:ascii="Century Gothic" w:hAnsi="Century Gothic"/>
        </w:rPr>
        <w:t xml:space="preserve"> </w:t>
      </w:r>
      <w:r w:rsidR="00EF403B" w:rsidRPr="00EF403B">
        <w:rPr>
          <w:rFonts w:ascii="Century Gothic" w:hAnsi="Century Gothic"/>
        </w:rPr>
        <w:t xml:space="preserve"> – contains information about using Makaton signs and symbols </w:t>
      </w:r>
    </w:p>
    <w:p w14:paraId="6E1000B0" w14:textId="743F0405" w:rsidR="00EF403B" w:rsidRPr="00EF403B" w:rsidRDefault="00256D7B" w:rsidP="00EF403B">
      <w:pPr>
        <w:rPr>
          <w:rFonts w:ascii="Century Gothic" w:hAnsi="Century Gothic"/>
        </w:rPr>
      </w:pPr>
      <w:hyperlink r:id="rId39" w:history="1">
        <w:r w:rsidR="00EF403B" w:rsidRPr="00EF403B">
          <w:rPr>
            <w:rStyle w:val="Hyperlink"/>
            <w:rFonts w:ascii="Century Gothic" w:hAnsi="Century Gothic"/>
          </w:rPr>
          <w:t>www.hello.org.uk</w:t>
        </w:r>
      </w:hyperlink>
      <w:r w:rsidR="00EF403B">
        <w:rPr>
          <w:rFonts w:ascii="Century Gothic" w:hAnsi="Century Gothic"/>
        </w:rPr>
        <w:t xml:space="preserve"> </w:t>
      </w:r>
      <w:r w:rsidR="00EF403B" w:rsidRPr="00EF403B">
        <w:rPr>
          <w:rFonts w:ascii="Century Gothic" w:hAnsi="Century Gothic"/>
        </w:rPr>
        <w:t xml:space="preserve"> – information about the campaign to increase understanding of the importance of communication skills. Lots of free resources. </w:t>
      </w:r>
    </w:p>
    <w:p w14:paraId="76F743AA" w14:textId="77777777" w:rsidR="00EF403B" w:rsidRPr="00EF403B" w:rsidRDefault="00EF403B" w:rsidP="00EF403B">
      <w:pPr>
        <w:rPr>
          <w:rFonts w:ascii="Century Gothic" w:hAnsi="Century Gothic"/>
        </w:rPr>
      </w:pPr>
      <w:r w:rsidRPr="00EF403B">
        <w:rPr>
          <w:rFonts w:ascii="Century Gothic" w:hAnsi="Century Gothic"/>
          <w:b/>
          <w:bCs/>
        </w:rPr>
        <w:t xml:space="preserve">For practical stuff </w:t>
      </w:r>
    </w:p>
    <w:p w14:paraId="06EBC7F9" w14:textId="7EE76D83" w:rsidR="00EF403B" w:rsidRPr="00EF403B" w:rsidRDefault="00256D7B" w:rsidP="00EF403B">
      <w:pPr>
        <w:rPr>
          <w:rFonts w:ascii="Century Gothic" w:hAnsi="Century Gothic"/>
        </w:rPr>
      </w:pPr>
      <w:hyperlink r:id="rId40" w:history="1">
        <w:r w:rsidR="00EF403B" w:rsidRPr="00EF403B">
          <w:rPr>
            <w:rStyle w:val="Hyperlink"/>
            <w:rFonts w:ascii="Century Gothic" w:hAnsi="Century Gothic"/>
          </w:rPr>
          <w:t>www.talksense.weebly.com</w:t>
        </w:r>
      </w:hyperlink>
      <w:r w:rsidR="00EF403B">
        <w:rPr>
          <w:rFonts w:ascii="Century Gothic" w:hAnsi="Century Gothic"/>
        </w:rPr>
        <w:t xml:space="preserve"> </w:t>
      </w:r>
      <w:r w:rsidR="00EF403B" w:rsidRPr="00EF403B">
        <w:rPr>
          <w:rFonts w:ascii="Century Gothic" w:hAnsi="Century Gothic"/>
        </w:rPr>
        <w:t xml:space="preserve"> – lots of ideas for using objects of reference and big macs in school </w:t>
      </w:r>
    </w:p>
    <w:p w14:paraId="1E634EA3" w14:textId="2A81D39B" w:rsidR="00EF403B" w:rsidRPr="00EF403B" w:rsidRDefault="00256D7B" w:rsidP="00EF403B">
      <w:pPr>
        <w:rPr>
          <w:rFonts w:ascii="Century Gothic" w:hAnsi="Century Gothic"/>
        </w:rPr>
      </w:pPr>
      <w:hyperlink r:id="rId41" w:history="1">
        <w:r w:rsidR="00EF403B" w:rsidRPr="00EF403B">
          <w:rPr>
            <w:rStyle w:val="Hyperlink"/>
            <w:rFonts w:ascii="Century Gothic" w:hAnsi="Century Gothic"/>
          </w:rPr>
          <w:t>www.ican.org.uk</w:t>
        </w:r>
      </w:hyperlink>
      <w:r w:rsidR="00EF403B">
        <w:rPr>
          <w:rFonts w:ascii="Century Gothic" w:hAnsi="Century Gothic"/>
        </w:rPr>
        <w:t xml:space="preserve"> </w:t>
      </w:r>
      <w:r w:rsidR="00EF403B" w:rsidRPr="00EF403B">
        <w:rPr>
          <w:rFonts w:ascii="Century Gothic" w:hAnsi="Century Gothic"/>
        </w:rPr>
        <w:t xml:space="preserve"> – they have an enquiry service available for advice about speech and language development. </w:t>
      </w:r>
    </w:p>
    <w:p w14:paraId="62CC7903" w14:textId="0F6252BD" w:rsidR="00EF403B" w:rsidRPr="00EF403B" w:rsidRDefault="00256D7B" w:rsidP="00EF403B">
      <w:pPr>
        <w:rPr>
          <w:rFonts w:ascii="Century Gothic" w:hAnsi="Century Gothic"/>
        </w:rPr>
      </w:pPr>
      <w:hyperlink r:id="rId42" w:history="1">
        <w:r w:rsidR="00EF403B" w:rsidRPr="00EF403B">
          <w:rPr>
            <w:rStyle w:val="Hyperlink"/>
            <w:rFonts w:ascii="Century Gothic" w:hAnsi="Century Gothic"/>
          </w:rPr>
          <w:t>www.praacticalaac.org</w:t>
        </w:r>
      </w:hyperlink>
      <w:r w:rsidR="00EF403B">
        <w:rPr>
          <w:rFonts w:ascii="Century Gothic" w:hAnsi="Century Gothic"/>
        </w:rPr>
        <w:t xml:space="preserve"> </w:t>
      </w:r>
      <w:r w:rsidR="00EF403B" w:rsidRPr="00EF403B">
        <w:rPr>
          <w:rFonts w:ascii="Century Gothic" w:hAnsi="Century Gothic"/>
        </w:rPr>
        <w:t xml:space="preserve"> —lots of resources and tips and videos </w:t>
      </w:r>
    </w:p>
    <w:p w14:paraId="08C12407" w14:textId="0FAA4DB4" w:rsidR="00EF403B" w:rsidRPr="004D66F7" w:rsidRDefault="00256D7B" w:rsidP="00EF403B">
      <w:pPr>
        <w:rPr>
          <w:rFonts w:ascii="Century Gothic" w:hAnsi="Century Gothic"/>
        </w:rPr>
      </w:pPr>
      <w:hyperlink r:id="rId43" w:history="1">
        <w:r w:rsidR="00EF403B" w:rsidRPr="00605D1D">
          <w:rPr>
            <w:rStyle w:val="Hyperlink"/>
            <w:rFonts w:ascii="Century Gothic" w:hAnsi="Century Gothic"/>
          </w:rPr>
          <w:t>https://hirstwood.com/</w:t>
        </w:r>
      </w:hyperlink>
      <w:r w:rsidR="00EF403B">
        <w:rPr>
          <w:rFonts w:ascii="Century Gothic" w:hAnsi="Century Gothic"/>
        </w:rPr>
        <w:t xml:space="preserve"> - </w:t>
      </w:r>
      <w:r w:rsidR="00EF403B" w:rsidRPr="00EF403B">
        <w:rPr>
          <w:rFonts w:ascii="Century Gothic" w:hAnsi="Century Gothic"/>
        </w:rPr>
        <w:t>sensory courses and ideas</w:t>
      </w:r>
    </w:p>
    <w:sectPr w:rsidR="00EF403B" w:rsidRPr="004D66F7" w:rsidSect="004D66F7">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1F0B1" w14:textId="77777777" w:rsidR="00CD6FAA" w:rsidRDefault="00CD6FAA" w:rsidP="00CD6FAA">
      <w:r>
        <w:separator/>
      </w:r>
    </w:p>
  </w:endnote>
  <w:endnote w:type="continuationSeparator" w:id="0">
    <w:p w14:paraId="717AAFBA" w14:textId="77777777" w:rsidR="00CD6FAA" w:rsidRDefault="00CD6FAA" w:rsidP="00CD6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Italic">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74718"/>
      <w:docPartObj>
        <w:docPartGallery w:val="Page Numbers (Bottom of Page)"/>
        <w:docPartUnique/>
      </w:docPartObj>
    </w:sdtPr>
    <w:sdtEndPr>
      <w:rPr>
        <w:rFonts w:ascii="Century Gothic" w:hAnsi="Century Gothic"/>
        <w:noProof/>
      </w:rPr>
    </w:sdtEndPr>
    <w:sdtContent>
      <w:p w14:paraId="3D3D22A9" w14:textId="47A9AF14" w:rsidR="00CD6FAA" w:rsidRPr="00CD6FAA" w:rsidRDefault="00CD6FAA">
        <w:pPr>
          <w:pStyle w:val="Footer"/>
          <w:jc w:val="right"/>
          <w:rPr>
            <w:rFonts w:ascii="Century Gothic" w:hAnsi="Century Gothic"/>
          </w:rPr>
        </w:pPr>
        <w:r w:rsidRPr="00CD6FAA">
          <w:rPr>
            <w:rFonts w:ascii="Century Gothic" w:hAnsi="Century Gothic"/>
          </w:rPr>
          <w:fldChar w:fldCharType="begin"/>
        </w:r>
        <w:r w:rsidRPr="00CD6FAA">
          <w:rPr>
            <w:rFonts w:ascii="Century Gothic" w:hAnsi="Century Gothic"/>
          </w:rPr>
          <w:instrText xml:space="preserve"> PAGE   \* MERGEFORMAT </w:instrText>
        </w:r>
        <w:r w:rsidRPr="00CD6FAA">
          <w:rPr>
            <w:rFonts w:ascii="Century Gothic" w:hAnsi="Century Gothic"/>
          </w:rPr>
          <w:fldChar w:fldCharType="separate"/>
        </w:r>
        <w:r w:rsidR="00FE2C49">
          <w:rPr>
            <w:rFonts w:ascii="Century Gothic" w:hAnsi="Century Gothic"/>
            <w:noProof/>
          </w:rPr>
          <w:t>11</w:t>
        </w:r>
        <w:r w:rsidRPr="00CD6FAA">
          <w:rPr>
            <w:rFonts w:ascii="Century Gothic" w:hAnsi="Century Gothic"/>
            <w:noProof/>
          </w:rPr>
          <w:fldChar w:fldCharType="end"/>
        </w:r>
      </w:p>
    </w:sdtContent>
  </w:sdt>
  <w:p w14:paraId="3DD355C9" w14:textId="77777777" w:rsidR="00CD6FAA" w:rsidRDefault="00CD6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E48EE" w14:textId="77777777" w:rsidR="00CD6FAA" w:rsidRDefault="00CD6FAA" w:rsidP="00CD6FAA">
      <w:r>
        <w:separator/>
      </w:r>
    </w:p>
  </w:footnote>
  <w:footnote w:type="continuationSeparator" w:id="0">
    <w:p w14:paraId="2908EB2C" w14:textId="77777777" w:rsidR="00CD6FAA" w:rsidRDefault="00CD6FAA" w:rsidP="00CD6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9.5pt;height:229.5pt" o:bullet="t">
        <v:imagedata r:id="rId1" o:title="badge"/>
      </v:shape>
    </w:pict>
  </w:numPicBullet>
  <w:abstractNum w:abstractNumId="0" w15:restartNumberingAfterBreak="0">
    <w:nsid w:val="0BC53B75"/>
    <w:multiLevelType w:val="hybridMultilevel"/>
    <w:tmpl w:val="67E0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25134"/>
    <w:multiLevelType w:val="hybridMultilevel"/>
    <w:tmpl w:val="478AD094"/>
    <w:lvl w:ilvl="0" w:tplc="363AB264">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32F48"/>
    <w:multiLevelType w:val="hybridMultilevel"/>
    <w:tmpl w:val="CABE4FD8"/>
    <w:lvl w:ilvl="0" w:tplc="363AB264">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C21A0"/>
    <w:multiLevelType w:val="hybridMultilevel"/>
    <w:tmpl w:val="69CE6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E94093"/>
    <w:multiLevelType w:val="hybridMultilevel"/>
    <w:tmpl w:val="63EAA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2F6984"/>
    <w:multiLevelType w:val="hybridMultilevel"/>
    <w:tmpl w:val="62721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B0005"/>
    <w:multiLevelType w:val="hybridMultilevel"/>
    <w:tmpl w:val="EA543C62"/>
    <w:lvl w:ilvl="0" w:tplc="363AB264">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69453E"/>
    <w:multiLevelType w:val="hybridMultilevel"/>
    <w:tmpl w:val="35740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07978"/>
    <w:multiLevelType w:val="hybridMultilevel"/>
    <w:tmpl w:val="1292E52C"/>
    <w:lvl w:ilvl="0" w:tplc="815C2094">
      <w:start w:val="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7262E4"/>
    <w:multiLevelType w:val="hybridMultilevel"/>
    <w:tmpl w:val="DE448A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C717E5F"/>
    <w:multiLevelType w:val="hybridMultilevel"/>
    <w:tmpl w:val="BC8CF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113FD0"/>
    <w:multiLevelType w:val="hybridMultilevel"/>
    <w:tmpl w:val="BA5E1E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437B7F00"/>
    <w:multiLevelType w:val="hybridMultilevel"/>
    <w:tmpl w:val="C8727A6E"/>
    <w:lvl w:ilvl="0" w:tplc="E384E92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CA4A8B"/>
    <w:multiLevelType w:val="hybridMultilevel"/>
    <w:tmpl w:val="1154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3B7D3E"/>
    <w:multiLevelType w:val="hybridMultilevel"/>
    <w:tmpl w:val="D2523B98"/>
    <w:lvl w:ilvl="0" w:tplc="953EDFC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7971D6"/>
    <w:multiLevelType w:val="hybridMultilevel"/>
    <w:tmpl w:val="039E2658"/>
    <w:lvl w:ilvl="0" w:tplc="E384E92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337591"/>
    <w:multiLevelType w:val="hybridMultilevel"/>
    <w:tmpl w:val="233401A0"/>
    <w:lvl w:ilvl="0" w:tplc="363AB264">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BF56D4"/>
    <w:multiLevelType w:val="hybridMultilevel"/>
    <w:tmpl w:val="834EB686"/>
    <w:lvl w:ilvl="0" w:tplc="E384E92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306E3"/>
    <w:multiLevelType w:val="hybridMultilevel"/>
    <w:tmpl w:val="CC0A4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16D85"/>
    <w:multiLevelType w:val="hybridMultilevel"/>
    <w:tmpl w:val="8D8C9EA6"/>
    <w:lvl w:ilvl="0" w:tplc="E384E92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879B6"/>
    <w:multiLevelType w:val="hybridMultilevel"/>
    <w:tmpl w:val="B85E6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C85738"/>
    <w:multiLevelType w:val="hybridMultilevel"/>
    <w:tmpl w:val="CA98E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6A20E7"/>
    <w:multiLevelType w:val="hybridMultilevel"/>
    <w:tmpl w:val="418877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80261AF"/>
    <w:multiLevelType w:val="hybridMultilevel"/>
    <w:tmpl w:val="6058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CB5C81"/>
    <w:multiLevelType w:val="hybridMultilevel"/>
    <w:tmpl w:val="0CECF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45043B"/>
    <w:multiLevelType w:val="hybridMultilevel"/>
    <w:tmpl w:val="DE363CB0"/>
    <w:lvl w:ilvl="0" w:tplc="E384E92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2B5F76"/>
    <w:multiLevelType w:val="hybridMultilevel"/>
    <w:tmpl w:val="3ADC7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D5234"/>
    <w:multiLevelType w:val="hybridMultilevel"/>
    <w:tmpl w:val="C63C7F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783D1BF3"/>
    <w:multiLevelType w:val="hybridMultilevel"/>
    <w:tmpl w:val="CD1E8B1A"/>
    <w:lvl w:ilvl="0" w:tplc="E384E92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335307"/>
    <w:multiLevelType w:val="hybridMultilevel"/>
    <w:tmpl w:val="E3A4C524"/>
    <w:lvl w:ilvl="0" w:tplc="E384E92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D713FE"/>
    <w:multiLevelType w:val="hybridMultilevel"/>
    <w:tmpl w:val="2D7C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334FE9"/>
    <w:multiLevelType w:val="hybridMultilevel"/>
    <w:tmpl w:val="DE18E8BC"/>
    <w:lvl w:ilvl="0" w:tplc="363AB264">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28"/>
  </w:num>
  <w:num w:numId="4">
    <w:abstractNumId w:val="25"/>
  </w:num>
  <w:num w:numId="5">
    <w:abstractNumId w:val="29"/>
  </w:num>
  <w:num w:numId="6">
    <w:abstractNumId w:val="17"/>
  </w:num>
  <w:num w:numId="7">
    <w:abstractNumId w:val="15"/>
  </w:num>
  <w:num w:numId="8">
    <w:abstractNumId w:val="12"/>
  </w:num>
  <w:num w:numId="9">
    <w:abstractNumId w:val="19"/>
  </w:num>
  <w:num w:numId="10">
    <w:abstractNumId w:val="5"/>
  </w:num>
  <w:num w:numId="11">
    <w:abstractNumId w:val="30"/>
  </w:num>
  <w:num w:numId="12">
    <w:abstractNumId w:val="9"/>
  </w:num>
  <w:num w:numId="13">
    <w:abstractNumId w:val="4"/>
  </w:num>
  <w:num w:numId="14">
    <w:abstractNumId w:val="16"/>
  </w:num>
  <w:num w:numId="15">
    <w:abstractNumId w:val="14"/>
  </w:num>
  <w:num w:numId="16">
    <w:abstractNumId w:val="1"/>
  </w:num>
  <w:num w:numId="17">
    <w:abstractNumId w:val="6"/>
  </w:num>
  <w:num w:numId="18">
    <w:abstractNumId w:val="31"/>
  </w:num>
  <w:num w:numId="19">
    <w:abstractNumId w:val="2"/>
  </w:num>
  <w:num w:numId="20">
    <w:abstractNumId w:val="26"/>
  </w:num>
  <w:num w:numId="21">
    <w:abstractNumId w:val="3"/>
  </w:num>
  <w:num w:numId="22">
    <w:abstractNumId w:val="13"/>
  </w:num>
  <w:num w:numId="23">
    <w:abstractNumId w:val="27"/>
  </w:num>
  <w:num w:numId="24">
    <w:abstractNumId w:val="0"/>
  </w:num>
  <w:num w:numId="25">
    <w:abstractNumId w:val="22"/>
  </w:num>
  <w:num w:numId="26">
    <w:abstractNumId w:val="21"/>
  </w:num>
  <w:num w:numId="27">
    <w:abstractNumId w:val="20"/>
  </w:num>
  <w:num w:numId="28">
    <w:abstractNumId w:val="10"/>
  </w:num>
  <w:num w:numId="29">
    <w:abstractNumId w:val="11"/>
  </w:num>
  <w:num w:numId="30">
    <w:abstractNumId w:val="24"/>
  </w:num>
  <w:num w:numId="31">
    <w:abstractNumId w:val="2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985"/>
    <w:rsid w:val="00027827"/>
    <w:rsid w:val="00041ADA"/>
    <w:rsid w:val="00084B67"/>
    <w:rsid w:val="00095B49"/>
    <w:rsid w:val="000A29E0"/>
    <w:rsid w:val="000B2AB1"/>
    <w:rsid w:val="000B59AA"/>
    <w:rsid w:val="00106755"/>
    <w:rsid w:val="00114C1D"/>
    <w:rsid w:val="001233DE"/>
    <w:rsid w:val="00185686"/>
    <w:rsid w:val="001B1F21"/>
    <w:rsid w:val="002071A3"/>
    <w:rsid w:val="00251506"/>
    <w:rsid w:val="00256D7B"/>
    <w:rsid w:val="0026408B"/>
    <w:rsid w:val="00294FEC"/>
    <w:rsid w:val="002A07E0"/>
    <w:rsid w:val="002C0C2C"/>
    <w:rsid w:val="00311603"/>
    <w:rsid w:val="0033008F"/>
    <w:rsid w:val="00361805"/>
    <w:rsid w:val="003F439A"/>
    <w:rsid w:val="00406E11"/>
    <w:rsid w:val="00443D74"/>
    <w:rsid w:val="004650B0"/>
    <w:rsid w:val="0046708A"/>
    <w:rsid w:val="00491000"/>
    <w:rsid w:val="004B300F"/>
    <w:rsid w:val="004C3177"/>
    <w:rsid w:val="004C4CB4"/>
    <w:rsid w:val="004D48BA"/>
    <w:rsid w:val="004D66F7"/>
    <w:rsid w:val="0051230D"/>
    <w:rsid w:val="00527C17"/>
    <w:rsid w:val="005373D6"/>
    <w:rsid w:val="005641C2"/>
    <w:rsid w:val="005943B0"/>
    <w:rsid w:val="005A026F"/>
    <w:rsid w:val="005B3CB0"/>
    <w:rsid w:val="005B6D98"/>
    <w:rsid w:val="00602AB3"/>
    <w:rsid w:val="006431D0"/>
    <w:rsid w:val="0068450D"/>
    <w:rsid w:val="006B2789"/>
    <w:rsid w:val="006B677F"/>
    <w:rsid w:val="006F1C90"/>
    <w:rsid w:val="006F7705"/>
    <w:rsid w:val="00734E46"/>
    <w:rsid w:val="007477DB"/>
    <w:rsid w:val="00755695"/>
    <w:rsid w:val="00756442"/>
    <w:rsid w:val="007B4DFA"/>
    <w:rsid w:val="007C25A9"/>
    <w:rsid w:val="00865672"/>
    <w:rsid w:val="00876479"/>
    <w:rsid w:val="008A12FE"/>
    <w:rsid w:val="008A37D6"/>
    <w:rsid w:val="008E5439"/>
    <w:rsid w:val="008F687A"/>
    <w:rsid w:val="00904A10"/>
    <w:rsid w:val="009218FC"/>
    <w:rsid w:val="009242F9"/>
    <w:rsid w:val="009309F0"/>
    <w:rsid w:val="00932EE6"/>
    <w:rsid w:val="00961B46"/>
    <w:rsid w:val="00976BA9"/>
    <w:rsid w:val="00980082"/>
    <w:rsid w:val="00A04299"/>
    <w:rsid w:val="00A61B6E"/>
    <w:rsid w:val="00A903EF"/>
    <w:rsid w:val="00A957E6"/>
    <w:rsid w:val="00B1281F"/>
    <w:rsid w:val="00B26776"/>
    <w:rsid w:val="00BC25CD"/>
    <w:rsid w:val="00BD0045"/>
    <w:rsid w:val="00BD1B9E"/>
    <w:rsid w:val="00BE7B32"/>
    <w:rsid w:val="00BF62B5"/>
    <w:rsid w:val="00C66D16"/>
    <w:rsid w:val="00C76478"/>
    <w:rsid w:val="00CB67B0"/>
    <w:rsid w:val="00CD2399"/>
    <w:rsid w:val="00CD6FAA"/>
    <w:rsid w:val="00D04CCC"/>
    <w:rsid w:val="00D373FD"/>
    <w:rsid w:val="00D4711E"/>
    <w:rsid w:val="00D6620A"/>
    <w:rsid w:val="00DA4EBE"/>
    <w:rsid w:val="00DB182B"/>
    <w:rsid w:val="00DB3F8B"/>
    <w:rsid w:val="00DD4F8E"/>
    <w:rsid w:val="00DD6097"/>
    <w:rsid w:val="00E1385B"/>
    <w:rsid w:val="00E17D34"/>
    <w:rsid w:val="00E22397"/>
    <w:rsid w:val="00E2246D"/>
    <w:rsid w:val="00E471EB"/>
    <w:rsid w:val="00E54686"/>
    <w:rsid w:val="00E7009D"/>
    <w:rsid w:val="00E77FD5"/>
    <w:rsid w:val="00EA00C0"/>
    <w:rsid w:val="00EC4804"/>
    <w:rsid w:val="00EE4F36"/>
    <w:rsid w:val="00EF403B"/>
    <w:rsid w:val="00F06B6B"/>
    <w:rsid w:val="00F26985"/>
    <w:rsid w:val="00F35D0C"/>
    <w:rsid w:val="00F752B6"/>
    <w:rsid w:val="00FB47B2"/>
    <w:rsid w:val="00FD5B36"/>
    <w:rsid w:val="00FD7CB2"/>
    <w:rsid w:val="00FE2C49"/>
    <w:rsid w:val="05A7795B"/>
    <w:rsid w:val="0ADB3ED2"/>
    <w:rsid w:val="0C6E8B30"/>
    <w:rsid w:val="13776BAA"/>
    <w:rsid w:val="13D28BC6"/>
    <w:rsid w:val="1BB2FDAD"/>
    <w:rsid w:val="1FC43D42"/>
    <w:rsid w:val="228F10AA"/>
    <w:rsid w:val="248822D0"/>
    <w:rsid w:val="2B328BAA"/>
    <w:rsid w:val="2F22C809"/>
    <w:rsid w:val="3291F958"/>
    <w:rsid w:val="353EA1B4"/>
    <w:rsid w:val="3754944B"/>
    <w:rsid w:val="3AD094E0"/>
    <w:rsid w:val="3BA341F0"/>
    <w:rsid w:val="49BA68AF"/>
    <w:rsid w:val="49C9F444"/>
    <w:rsid w:val="4B65C4A5"/>
    <w:rsid w:val="4D5D23A1"/>
    <w:rsid w:val="4EF8F402"/>
    <w:rsid w:val="582B1F50"/>
    <w:rsid w:val="5E21D6A2"/>
    <w:rsid w:val="5EE37BAF"/>
    <w:rsid w:val="6133F5DB"/>
    <w:rsid w:val="61E38BE4"/>
    <w:rsid w:val="633C2B06"/>
    <w:rsid w:val="6608ADD4"/>
    <w:rsid w:val="6D3CD71B"/>
    <w:rsid w:val="721DB160"/>
    <w:rsid w:val="7691DD18"/>
    <w:rsid w:val="77D7913F"/>
    <w:rsid w:val="788447C4"/>
    <w:rsid w:val="79C97DDA"/>
    <w:rsid w:val="7AAAEA55"/>
    <w:rsid w:val="7B007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802AB"/>
  <w15:chartTrackingRefBased/>
  <w15:docId w15:val="{1A6A2516-26E7-4A53-BDF7-3808656B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30D"/>
  </w:style>
  <w:style w:type="paragraph" w:styleId="Heading1">
    <w:name w:val="heading 1"/>
    <w:basedOn w:val="Normal"/>
    <w:next w:val="Normal"/>
    <w:link w:val="Heading1Char"/>
    <w:uiPriority w:val="9"/>
    <w:qFormat/>
    <w:rsid w:val="0051230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51230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51230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51230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51230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51230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51230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51230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51230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30D"/>
    <w:rPr>
      <w:rFonts w:asciiTheme="majorHAnsi" w:eastAsiaTheme="majorEastAsia" w:hAnsiTheme="majorHAnsi" w:cstheme="majorBidi"/>
      <w:color w:val="538135" w:themeColor="accent6" w:themeShade="BF"/>
      <w:sz w:val="40"/>
      <w:szCs w:val="40"/>
    </w:rPr>
  </w:style>
  <w:style w:type="table" w:styleId="TableGrid">
    <w:name w:val="Table Grid"/>
    <w:basedOn w:val="TableNormal"/>
    <w:uiPriority w:val="39"/>
    <w:rsid w:val="00CD6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6FAA"/>
    <w:pPr>
      <w:tabs>
        <w:tab w:val="center" w:pos="4513"/>
        <w:tab w:val="right" w:pos="9026"/>
      </w:tabs>
    </w:pPr>
  </w:style>
  <w:style w:type="character" w:customStyle="1" w:styleId="HeaderChar">
    <w:name w:val="Header Char"/>
    <w:basedOn w:val="DefaultParagraphFont"/>
    <w:link w:val="Header"/>
    <w:uiPriority w:val="99"/>
    <w:rsid w:val="00CD6F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D6FAA"/>
    <w:pPr>
      <w:tabs>
        <w:tab w:val="center" w:pos="4513"/>
        <w:tab w:val="right" w:pos="9026"/>
      </w:tabs>
    </w:pPr>
  </w:style>
  <w:style w:type="character" w:customStyle="1" w:styleId="FooterChar">
    <w:name w:val="Footer Char"/>
    <w:basedOn w:val="DefaultParagraphFont"/>
    <w:link w:val="Footer"/>
    <w:uiPriority w:val="99"/>
    <w:rsid w:val="00CD6FAA"/>
    <w:rPr>
      <w:rFonts w:ascii="Times New Roman" w:eastAsia="Times New Roman" w:hAnsi="Times New Roman" w:cs="Times New Roman"/>
      <w:sz w:val="24"/>
      <w:szCs w:val="24"/>
    </w:rPr>
  </w:style>
  <w:style w:type="paragraph" w:styleId="ListParagraph">
    <w:name w:val="List Paragraph"/>
    <w:basedOn w:val="Normal"/>
    <w:uiPriority w:val="34"/>
    <w:qFormat/>
    <w:rsid w:val="009309F0"/>
    <w:pPr>
      <w:ind w:left="720"/>
      <w:contextualSpacing/>
    </w:pPr>
  </w:style>
  <w:style w:type="table" w:customStyle="1" w:styleId="TableGrid2">
    <w:name w:val="Table Grid2"/>
    <w:basedOn w:val="TableNormal"/>
    <w:next w:val="TableGrid"/>
    <w:uiPriority w:val="59"/>
    <w:rsid w:val="00106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4F8E"/>
    <w:rPr>
      <w:sz w:val="16"/>
      <w:szCs w:val="16"/>
    </w:rPr>
  </w:style>
  <w:style w:type="paragraph" w:styleId="CommentText">
    <w:name w:val="annotation text"/>
    <w:basedOn w:val="Normal"/>
    <w:link w:val="CommentTextChar"/>
    <w:uiPriority w:val="99"/>
    <w:semiHidden/>
    <w:unhideWhenUsed/>
    <w:rsid w:val="00DD4F8E"/>
    <w:rPr>
      <w:sz w:val="20"/>
      <w:szCs w:val="20"/>
    </w:rPr>
  </w:style>
  <w:style w:type="character" w:customStyle="1" w:styleId="CommentTextChar">
    <w:name w:val="Comment Text Char"/>
    <w:basedOn w:val="DefaultParagraphFont"/>
    <w:link w:val="CommentText"/>
    <w:uiPriority w:val="99"/>
    <w:semiHidden/>
    <w:rsid w:val="00DD4F8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D4F8E"/>
    <w:rPr>
      <w:b/>
      <w:bCs/>
    </w:rPr>
  </w:style>
  <w:style w:type="character" w:customStyle="1" w:styleId="CommentSubjectChar">
    <w:name w:val="Comment Subject Char"/>
    <w:basedOn w:val="CommentTextChar"/>
    <w:link w:val="CommentSubject"/>
    <w:uiPriority w:val="99"/>
    <w:semiHidden/>
    <w:rsid w:val="00DD4F8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D4F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F8E"/>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51230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51230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51230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51230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51230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51230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51230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51230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51230D"/>
    <w:pPr>
      <w:spacing w:line="240" w:lineRule="auto"/>
    </w:pPr>
    <w:rPr>
      <w:b/>
      <w:bCs/>
      <w:smallCaps/>
      <w:color w:val="595959" w:themeColor="text1" w:themeTint="A6"/>
    </w:rPr>
  </w:style>
  <w:style w:type="paragraph" w:styleId="Title">
    <w:name w:val="Title"/>
    <w:basedOn w:val="Normal"/>
    <w:next w:val="Normal"/>
    <w:link w:val="TitleChar"/>
    <w:uiPriority w:val="10"/>
    <w:qFormat/>
    <w:rsid w:val="0051230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1230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51230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1230D"/>
    <w:rPr>
      <w:rFonts w:asciiTheme="majorHAnsi" w:eastAsiaTheme="majorEastAsia" w:hAnsiTheme="majorHAnsi" w:cstheme="majorBidi"/>
      <w:sz w:val="30"/>
      <w:szCs w:val="30"/>
    </w:rPr>
  </w:style>
  <w:style w:type="character" w:styleId="Strong">
    <w:name w:val="Strong"/>
    <w:basedOn w:val="DefaultParagraphFont"/>
    <w:uiPriority w:val="22"/>
    <w:qFormat/>
    <w:rsid w:val="0051230D"/>
    <w:rPr>
      <w:b/>
      <w:bCs/>
    </w:rPr>
  </w:style>
  <w:style w:type="character" w:styleId="Emphasis">
    <w:name w:val="Emphasis"/>
    <w:basedOn w:val="DefaultParagraphFont"/>
    <w:uiPriority w:val="20"/>
    <w:qFormat/>
    <w:rsid w:val="0051230D"/>
    <w:rPr>
      <w:i/>
      <w:iCs/>
      <w:color w:val="70AD47" w:themeColor="accent6"/>
    </w:rPr>
  </w:style>
  <w:style w:type="paragraph" w:styleId="NoSpacing">
    <w:name w:val="No Spacing"/>
    <w:uiPriority w:val="1"/>
    <w:qFormat/>
    <w:rsid w:val="0051230D"/>
    <w:pPr>
      <w:spacing w:after="0" w:line="240" w:lineRule="auto"/>
    </w:pPr>
  </w:style>
  <w:style w:type="paragraph" w:styleId="Quote">
    <w:name w:val="Quote"/>
    <w:basedOn w:val="Normal"/>
    <w:next w:val="Normal"/>
    <w:link w:val="QuoteChar"/>
    <w:uiPriority w:val="29"/>
    <w:qFormat/>
    <w:rsid w:val="0051230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1230D"/>
    <w:rPr>
      <w:i/>
      <w:iCs/>
      <w:color w:val="262626" w:themeColor="text1" w:themeTint="D9"/>
    </w:rPr>
  </w:style>
  <w:style w:type="paragraph" w:styleId="IntenseQuote">
    <w:name w:val="Intense Quote"/>
    <w:basedOn w:val="Normal"/>
    <w:next w:val="Normal"/>
    <w:link w:val="IntenseQuoteChar"/>
    <w:uiPriority w:val="30"/>
    <w:qFormat/>
    <w:rsid w:val="0051230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1230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1230D"/>
    <w:rPr>
      <w:i/>
      <w:iCs/>
    </w:rPr>
  </w:style>
  <w:style w:type="character" w:styleId="IntenseEmphasis">
    <w:name w:val="Intense Emphasis"/>
    <w:basedOn w:val="DefaultParagraphFont"/>
    <w:uiPriority w:val="21"/>
    <w:qFormat/>
    <w:rsid w:val="0051230D"/>
    <w:rPr>
      <w:b/>
      <w:bCs/>
      <w:i/>
      <w:iCs/>
    </w:rPr>
  </w:style>
  <w:style w:type="character" w:styleId="SubtleReference">
    <w:name w:val="Subtle Reference"/>
    <w:basedOn w:val="DefaultParagraphFont"/>
    <w:uiPriority w:val="31"/>
    <w:qFormat/>
    <w:rsid w:val="0051230D"/>
    <w:rPr>
      <w:smallCaps/>
      <w:color w:val="595959" w:themeColor="text1" w:themeTint="A6"/>
    </w:rPr>
  </w:style>
  <w:style w:type="character" w:styleId="IntenseReference">
    <w:name w:val="Intense Reference"/>
    <w:basedOn w:val="DefaultParagraphFont"/>
    <w:uiPriority w:val="32"/>
    <w:qFormat/>
    <w:rsid w:val="0051230D"/>
    <w:rPr>
      <w:b/>
      <w:bCs/>
      <w:smallCaps/>
      <w:color w:val="70AD47" w:themeColor="accent6"/>
    </w:rPr>
  </w:style>
  <w:style w:type="character" w:styleId="BookTitle">
    <w:name w:val="Book Title"/>
    <w:basedOn w:val="DefaultParagraphFont"/>
    <w:uiPriority w:val="33"/>
    <w:qFormat/>
    <w:rsid w:val="0051230D"/>
    <w:rPr>
      <w:b/>
      <w:bCs/>
      <w:caps w:val="0"/>
      <w:smallCaps/>
      <w:spacing w:val="7"/>
      <w:sz w:val="21"/>
      <w:szCs w:val="21"/>
    </w:rPr>
  </w:style>
  <w:style w:type="paragraph" w:styleId="TOCHeading">
    <w:name w:val="TOC Heading"/>
    <w:basedOn w:val="Heading1"/>
    <w:next w:val="Normal"/>
    <w:uiPriority w:val="39"/>
    <w:semiHidden/>
    <w:unhideWhenUsed/>
    <w:qFormat/>
    <w:rsid w:val="0051230D"/>
    <w:pPr>
      <w:outlineLvl w:val="9"/>
    </w:pPr>
  </w:style>
  <w:style w:type="character" w:styleId="Hyperlink">
    <w:name w:val="Hyperlink"/>
    <w:basedOn w:val="DefaultParagraphFont"/>
    <w:uiPriority w:val="99"/>
    <w:unhideWhenUsed/>
    <w:rsid w:val="00EF403B"/>
    <w:rPr>
      <w:color w:val="0563C1" w:themeColor="hyperlink"/>
      <w:u w:val="single"/>
    </w:rPr>
  </w:style>
  <w:style w:type="character" w:styleId="UnresolvedMention">
    <w:name w:val="Unresolved Mention"/>
    <w:basedOn w:val="DefaultParagraphFont"/>
    <w:uiPriority w:val="99"/>
    <w:semiHidden/>
    <w:unhideWhenUsed/>
    <w:rsid w:val="00EF4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53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www.hello.org.uk" TargetMode="External"/><Relationship Id="rId21" Type="http://schemas.openxmlformats.org/officeDocument/2006/relationships/image" Target="media/image15.png"/><Relationship Id="rId34" Type="http://schemas.openxmlformats.org/officeDocument/2006/relationships/hyperlink" Target="http://www.talkingpoint.org.uk" TargetMode="External"/><Relationship Id="rId42" Type="http://schemas.openxmlformats.org/officeDocument/2006/relationships/hyperlink" Target="http://www.praacticalaac.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communicationmatters.org.uk" TargetMode="External"/><Relationship Id="rId37" Type="http://schemas.openxmlformats.org/officeDocument/2006/relationships/hyperlink" Target="http://www.speechbubble.org.uk" TargetMode="External"/><Relationship Id="rId40" Type="http://schemas.openxmlformats.org/officeDocument/2006/relationships/hyperlink" Target="http://www.talksense.weebly.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ace-centre.org.uk"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1voice.info" TargetMode="External"/><Relationship Id="rId43" Type="http://schemas.openxmlformats.org/officeDocument/2006/relationships/hyperlink" Target="https://hirstwood.com/"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www.thecommunicationtrust.org.uk" TargetMode="External"/><Relationship Id="rId38" Type="http://schemas.openxmlformats.org/officeDocument/2006/relationships/hyperlink" Target="http://www.makaton.org" TargetMode="External"/><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www.ican.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CB26F-F1C4-42DA-AA83-53F34C11C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6704</Words>
  <Characters>38216</Characters>
  <Application>Microsoft Office Word</Application>
  <DocSecurity>4</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The Meadows Sports College</Company>
  <LinksUpToDate>false</LinksUpToDate>
  <CharactersWithSpaces>44831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Barham</dc:creator>
  <cp:keywords/>
  <dc:description/>
  <cp:lastModifiedBy>Georgia Barham</cp:lastModifiedBy>
  <cp:revision>2</cp:revision>
  <cp:lastPrinted>2023-01-11T13:57:00Z</cp:lastPrinted>
  <dcterms:created xsi:type="dcterms:W3CDTF">2023-03-16T09:43:00Z</dcterms:created>
  <dcterms:modified xsi:type="dcterms:W3CDTF">2023-03-16T09:43:00Z</dcterms:modified>
</cp:coreProperties>
</file>