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C7E8" w14:textId="5E3C95DE" w:rsidR="009538F8" w:rsidRDefault="009538F8" w:rsidP="009538F8">
      <w:pPr>
        <w:spacing w:line="240" w:lineRule="auto"/>
        <w:jc w:val="center"/>
        <w:rPr>
          <w:rFonts w:ascii="Century Gothic" w:eastAsia="Times New Roman" w:hAnsi="Century Gothic" w:cs="Calibri"/>
          <w:b/>
          <w:bCs/>
          <w:sz w:val="28"/>
          <w:szCs w:val="28"/>
          <w:lang w:eastAsia="en-GB"/>
        </w:rPr>
      </w:pPr>
      <w:r w:rsidRPr="003B057B">
        <w:rPr>
          <w:rFonts w:ascii="Century Gothic" w:eastAsia="Times New Roman" w:hAnsi="Century Gothic" w:cs="Calibri"/>
          <w:b/>
          <w:bCs/>
          <w:sz w:val="28"/>
          <w:szCs w:val="28"/>
          <w:lang w:eastAsia="en-GB"/>
        </w:rPr>
        <w:t xml:space="preserve">Key Stage </w:t>
      </w:r>
      <w:r w:rsidR="00A1217A">
        <w:rPr>
          <w:rFonts w:ascii="Century Gothic" w:eastAsia="Times New Roman" w:hAnsi="Century Gothic" w:cs="Calibri"/>
          <w:b/>
          <w:bCs/>
          <w:sz w:val="28"/>
          <w:szCs w:val="28"/>
          <w:lang w:eastAsia="en-GB"/>
        </w:rPr>
        <w:t>4</w:t>
      </w:r>
      <w:r w:rsidRPr="003B057B">
        <w:rPr>
          <w:rFonts w:ascii="Century Gothic" w:eastAsia="Times New Roman" w:hAnsi="Century Gothic" w:cs="Calibri"/>
          <w:b/>
          <w:bCs/>
          <w:sz w:val="28"/>
          <w:szCs w:val="28"/>
          <w:lang w:eastAsia="en-GB"/>
        </w:rPr>
        <w:t xml:space="preserve"> Long Term English Plan </w:t>
      </w:r>
    </w:p>
    <w:tbl>
      <w:tblPr>
        <w:tblStyle w:val="TableGrid"/>
        <w:tblpPr w:leftFromText="180" w:rightFromText="180" w:vertAnchor="text" w:horzAnchor="margin" w:tblpXSpec="center" w:tblpY="190"/>
        <w:tblW w:w="15702" w:type="dxa"/>
        <w:tblLook w:val="04A0" w:firstRow="1" w:lastRow="0" w:firstColumn="1" w:lastColumn="0" w:noHBand="0" w:noVBand="1"/>
      </w:tblPr>
      <w:tblGrid>
        <w:gridCol w:w="5086"/>
        <w:gridCol w:w="5347"/>
        <w:gridCol w:w="5269"/>
      </w:tblGrid>
      <w:tr w:rsidR="00A1217A" w14:paraId="5B68AD74" w14:textId="77777777" w:rsidTr="00A1217A">
        <w:trPr>
          <w:trHeight w:val="465"/>
        </w:trPr>
        <w:tc>
          <w:tcPr>
            <w:tcW w:w="15702" w:type="dxa"/>
            <w:gridSpan w:val="3"/>
            <w:shd w:val="clear" w:color="auto" w:fill="5B9BD5" w:themeFill="accent5"/>
          </w:tcPr>
          <w:p w14:paraId="480DFB26" w14:textId="77777777" w:rsidR="00A1217A" w:rsidRDefault="00A1217A" w:rsidP="00A121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Year 1</w:t>
            </w:r>
          </w:p>
        </w:tc>
      </w:tr>
      <w:tr w:rsidR="00A1217A" w14:paraId="6139EC39" w14:textId="77777777" w:rsidTr="00A1217A">
        <w:trPr>
          <w:trHeight w:val="465"/>
        </w:trPr>
        <w:tc>
          <w:tcPr>
            <w:tcW w:w="5086" w:type="dxa"/>
            <w:shd w:val="clear" w:color="auto" w:fill="BDD6EE" w:themeFill="accent5" w:themeFillTint="66"/>
          </w:tcPr>
          <w:p w14:paraId="59D33460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20E1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Autumn </w:t>
            </w:r>
          </w:p>
          <w:p w14:paraId="168D1CAC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347" w:type="dxa"/>
            <w:shd w:val="clear" w:color="auto" w:fill="BDD6EE" w:themeFill="accent5" w:themeFillTint="66"/>
          </w:tcPr>
          <w:p w14:paraId="3E91A523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5269" w:type="dxa"/>
            <w:shd w:val="clear" w:color="auto" w:fill="BDD6EE" w:themeFill="accent5" w:themeFillTint="66"/>
          </w:tcPr>
          <w:p w14:paraId="74790175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Summer</w:t>
            </w:r>
          </w:p>
        </w:tc>
      </w:tr>
      <w:tr w:rsidR="00A1217A" w14:paraId="1C667BFA" w14:textId="77777777" w:rsidTr="00A1217A">
        <w:trPr>
          <w:trHeight w:val="908"/>
        </w:trPr>
        <w:tc>
          <w:tcPr>
            <w:tcW w:w="5086" w:type="dxa"/>
            <w:shd w:val="clear" w:color="auto" w:fill="FFFFFF" w:themeFill="background1"/>
          </w:tcPr>
          <w:p w14:paraId="06283754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129853691"/>
            <w:r>
              <w:rPr>
                <w:rFonts w:ascii="Century Gothic" w:hAnsi="Century Gothic"/>
                <w:sz w:val="28"/>
                <w:szCs w:val="28"/>
              </w:rPr>
              <w:t>Text: Dilemma Stories</w:t>
            </w:r>
          </w:p>
        </w:tc>
        <w:tc>
          <w:tcPr>
            <w:tcW w:w="5347" w:type="dxa"/>
            <w:shd w:val="clear" w:color="auto" w:fill="FFFFFF" w:themeFill="background1"/>
          </w:tcPr>
          <w:p w14:paraId="4FDF4537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Text: Cooking Books/Recipes</w:t>
            </w:r>
          </w:p>
        </w:tc>
        <w:tc>
          <w:tcPr>
            <w:tcW w:w="5269" w:type="dxa"/>
            <w:shd w:val="clear" w:color="auto" w:fill="FFFFFF" w:themeFill="background1"/>
          </w:tcPr>
          <w:p w14:paraId="436F358F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Text: Romeo and Juliet</w:t>
            </w:r>
          </w:p>
        </w:tc>
      </w:tr>
      <w:tr w:rsidR="00A1217A" w14:paraId="11E36584" w14:textId="77777777" w:rsidTr="00A1217A">
        <w:trPr>
          <w:trHeight w:val="948"/>
        </w:trPr>
        <w:tc>
          <w:tcPr>
            <w:tcW w:w="5086" w:type="dxa"/>
            <w:shd w:val="clear" w:color="auto" w:fill="FFFFFF" w:themeFill="background1"/>
          </w:tcPr>
          <w:p w14:paraId="22AEF52C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Genre: Social Issues</w:t>
            </w:r>
          </w:p>
        </w:tc>
        <w:tc>
          <w:tcPr>
            <w:tcW w:w="5347" w:type="dxa"/>
            <w:shd w:val="clear" w:color="auto" w:fill="FFFFFF" w:themeFill="background1"/>
          </w:tcPr>
          <w:p w14:paraId="2D005A2C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Genre: Non-fiction Information</w:t>
            </w:r>
          </w:p>
        </w:tc>
        <w:tc>
          <w:tcPr>
            <w:tcW w:w="5269" w:type="dxa"/>
            <w:shd w:val="clear" w:color="auto" w:fill="FFFFFF" w:themeFill="background1"/>
          </w:tcPr>
          <w:p w14:paraId="019024E0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Genre: Shakespeare</w:t>
            </w:r>
          </w:p>
        </w:tc>
      </w:tr>
      <w:tr w:rsidR="00A1217A" w14:paraId="2B54CA51" w14:textId="77777777" w:rsidTr="00A1217A">
        <w:trPr>
          <w:trHeight w:val="990"/>
        </w:trPr>
        <w:tc>
          <w:tcPr>
            <w:tcW w:w="5086" w:type="dxa"/>
            <w:shd w:val="clear" w:color="auto" w:fill="FFFFFF" w:themeFill="background1"/>
          </w:tcPr>
          <w:p w14:paraId="5BBA3F03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Outcome: Narrative</w:t>
            </w:r>
          </w:p>
        </w:tc>
        <w:tc>
          <w:tcPr>
            <w:tcW w:w="5347" w:type="dxa"/>
            <w:shd w:val="clear" w:color="auto" w:fill="FFFFFF" w:themeFill="background1"/>
          </w:tcPr>
          <w:p w14:paraId="13103511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Outcome: Instructions</w:t>
            </w:r>
          </w:p>
        </w:tc>
        <w:tc>
          <w:tcPr>
            <w:tcW w:w="5269" w:type="dxa"/>
            <w:shd w:val="clear" w:color="auto" w:fill="FFFFFF" w:themeFill="background1"/>
          </w:tcPr>
          <w:p w14:paraId="6FD0763C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Outcome: Alternative Retell</w:t>
            </w:r>
          </w:p>
        </w:tc>
      </w:tr>
      <w:tr w:rsidR="00A1217A" w14:paraId="7CFA8A8B" w14:textId="77777777" w:rsidTr="00A1217A">
        <w:trPr>
          <w:trHeight w:val="387"/>
        </w:trPr>
        <w:tc>
          <w:tcPr>
            <w:tcW w:w="15702" w:type="dxa"/>
            <w:gridSpan w:val="3"/>
            <w:shd w:val="clear" w:color="auto" w:fill="5B9BD5" w:themeFill="accent5"/>
          </w:tcPr>
          <w:p w14:paraId="6EE25C44" w14:textId="77777777" w:rsidR="00A1217A" w:rsidRDefault="00A1217A" w:rsidP="00A121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Year 2</w:t>
            </w:r>
          </w:p>
        </w:tc>
      </w:tr>
      <w:bookmarkEnd w:id="0"/>
      <w:tr w:rsidR="00A1217A" w14:paraId="70F98EB9" w14:textId="77777777" w:rsidTr="00A1217A">
        <w:trPr>
          <w:trHeight w:val="706"/>
        </w:trPr>
        <w:tc>
          <w:tcPr>
            <w:tcW w:w="5086" w:type="dxa"/>
            <w:shd w:val="clear" w:color="auto" w:fill="BDD6EE" w:themeFill="accent5" w:themeFillTint="66"/>
          </w:tcPr>
          <w:p w14:paraId="32A201CA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20E1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Autumn </w:t>
            </w:r>
          </w:p>
          <w:p w14:paraId="0C2B6FA3" w14:textId="77777777" w:rsidR="00A1217A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47" w:type="dxa"/>
            <w:shd w:val="clear" w:color="auto" w:fill="BDD6EE" w:themeFill="accent5" w:themeFillTint="66"/>
          </w:tcPr>
          <w:p w14:paraId="79667E1A" w14:textId="77777777" w:rsidR="00A1217A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5269" w:type="dxa"/>
            <w:shd w:val="clear" w:color="auto" w:fill="BDD6EE" w:themeFill="accent5" w:themeFillTint="66"/>
          </w:tcPr>
          <w:p w14:paraId="6C00ACFE" w14:textId="77777777" w:rsidR="00A1217A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Summer</w:t>
            </w:r>
          </w:p>
        </w:tc>
      </w:tr>
      <w:tr w:rsidR="00A1217A" w:rsidRPr="00C20E1B" w14:paraId="38410B77" w14:textId="77777777" w:rsidTr="00A1217A">
        <w:trPr>
          <w:trHeight w:val="908"/>
        </w:trPr>
        <w:tc>
          <w:tcPr>
            <w:tcW w:w="5086" w:type="dxa"/>
            <w:shd w:val="clear" w:color="auto" w:fill="FFFFFF" w:themeFill="background1"/>
          </w:tcPr>
          <w:p w14:paraId="30E53230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Text: Frankenstein</w:t>
            </w:r>
          </w:p>
        </w:tc>
        <w:tc>
          <w:tcPr>
            <w:tcW w:w="5347" w:type="dxa"/>
            <w:shd w:val="clear" w:color="auto" w:fill="FFFFFF" w:themeFill="background1"/>
          </w:tcPr>
          <w:p w14:paraId="63C33354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Text: The Lion, The Witch and The Wardrobe</w:t>
            </w:r>
          </w:p>
        </w:tc>
        <w:tc>
          <w:tcPr>
            <w:tcW w:w="5269" w:type="dxa"/>
            <w:shd w:val="clear" w:color="auto" w:fill="FFFFFF" w:themeFill="background1"/>
          </w:tcPr>
          <w:p w14:paraId="5294F9D4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Text: Class Choice (Poems Available)</w:t>
            </w:r>
          </w:p>
        </w:tc>
      </w:tr>
      <w:tr w:rsidR="00A1217A" w:rsidRPr="00C20E1B" w14:paraId="46F4682A" w14:textId="77777777" w:rsidTr="00A1217A">
        <w:trPr>
          <w:trHeight w:val="948"/>
        </w:trPr>
        <w:tc>
          <w:tcPr>
            <w:tcW w:w="5086" w:type="dxa"/>
            <w:shd w:val="clear" w:color="auto" w:fill="FFFFFF" w:themeFill="background1"/>
          </w:tcPr>
          <w:p w14:paraId="326198B7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Genre: Classic</w:t>
            </w:r>
          </w:p>
        </w:tc>
        <w:tc>
          <w:tcPr>
            <w:tcW w:w="5347" w:type="dxa"/>
            <w:shd w:val="clear" w:color="auto" w:fill="FFFFFF" w:themeFill="background1"/>
          </w:tcPr>
          <w:p w14:paraId="652C7F11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Genre: Post 1914 Narrative</w:t>
            </w:r>
          </w:p>
        </w:tc>
        <w:tc>
          <w:tcPr>
            <w:tcW w:w="5269" w:type="dxa"/>
            <w:shd w:val="clear" w:color="auto" w:fill="FFFFFF" w:themeFill="background1"/>
          </w:tcPr>
          <w:p w14:paraId="7713A02A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Genre: Poetry</w:t>
            </w:r>
          </w:p>
        </w:tc>
      </w:tr>
      <w:tr w:rsidR="00A1217A" w:rsidRPr="00C20E1B" w14:paraId="7E83CFFF" w14:textId="77777777" w:rsidTr="00A1217A">
        <w:trPr>
          <w:trHeight w:val="990"/>
        </w:trPr>
        <w:tc>
          <w:tcPr>
            <w:tcW w:w="5086" w:type="dxa"/>
            <w:shd w:val="clear" w:color="auto" w:fill="FFFFFF" w:themeFill="background1"/>
          </w:tcPr>
          <w:p w14:paraId="294CE54E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Outcome: Narrative</w:t>
            </w:r>
          </w:p>
        </w:tc>
        <w:tc>
          <w:tcPr>
            <w:tcW w:w="5347" w:type="dxa"/>
            <w:shd w:val="clear" w:color="auto" w:fill="FFFFFF" w:themeFill="background1"/>
          </w:tcPr>
          <w:p w14:paraId="0605B735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Outcome: Play</w:t>
            </w:r>
          </w:p>
        </w:tc>
        <w:tc>
          <w:tcPr>
            <w:tcW w:w="5269" w:type="dxa"/>
            <w:shd w:val="clear" w:color="auto" w:fill="FFFFFF" w:themeFill="background1"/>
          </w:tcPr>
          <w:p w14:paraId="245225E0" w14:textId="77777777" w:rsidR="00A1217A" w:rsidRPr="00C20E1B" w:rsidRDefault="00A1217A" w:rsidP="00A1217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Outcome: Poem</w:t>
            </w:r>
          </w:p>
        </w:tc>
      </w:tr>
    </w:tbl>
    <w:p w14:paraId="414A8FD0" w14:textId="77777777" w:rsidR="001B40A6" w:rsidRDefault="001B40A6" w:rsidP="00C20E1B"/>
    <w:sectPr w:rsidR="001B40A6" w:rsidSect="00C20E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F8"/>
    <w:rsid w:val="001B40A6"/>
    <w:rsid w:val="00553FF2"/>
    <w:rsid w:val="00816E27"/>
    <w:rsid w:val="009538F8"/>
    <w:rsid w:val="00A1217A"/>
    <w:rsid w:val="00A4287C"/>
    <w:rsid w:val="00C20E1B"/>
    <w:rsid w:val="00D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AD03"/>
  <w15:chartTrackingRefBased/>
  <w15:docId w15:val="{631ED930-71FB-439C-9C3D-FD4E0DA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Barham</dc:creator>
  <cp:keywords/>
  <dc:description/>
  <cp:lastModifiedBy>Georgia Barham</cp:lastModifiedBy>
  <cp:revision>2</cp:revision>
  <dcterms:created xsi:type="dcterms:W3CDTF">2023-03-16T10:10:00Z</dcterms:created>
  <dcterms:modified xsi:type="dcterms:W3CDTF">2023-03-16T10:10:00Z</dcterms:modified>
</cp:coreProperties>
</file>